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A6" w:rsidRPr="00B020A6" w:rsidRDefault="00B020A6" w:rsidP="00B020A6">
      <w:pPr>
        <w:jc w:val="center"/>
        <w:rPr>
          <w:rFonts w:ascii="Times New Roman" w:eastAsia="Tibetan Machine Uni" w:hAnsi="Times New Roman" w:cs="Times New Roman"/>
          <w:b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>Полезные информационные ресурсы</w:t>
      </w:r>
    </w:p>
    <w:p w:rsidR="00920884" w:rsidRPr="00B020A6" w:rsidRDefault="00B020A6">
      <w:pPr>
        <w:jc w:val="both"/>
        <w:rPr>
          <w:rFonts w:ascii="Times New Roman" w:eastAsia="Tibetan Machine Uni" w:hAnsi="Times New Roman" w:cs="Times New Roman"/>
          <w:b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>Информационные ресурсы Национального центра информационного противодействия терроризму и экстремизму в образовательной среде и сети Интернет:</w:t>
      </w:r>
    </w:p>
    <w:p w:rsidR="00920884" w:rsidRPr="00B020A6" w:rsidRDefault="00B020A6">
      <w:pPr>
        <w:pStyle w:val="af9"/>
        <w:numPr>
          <w:ilvl w:val="0"/>
          <w:numId w:val="1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сайт: </w:t>
      </w:r>
      <w:hyperlink r:id="rId7" w:tooltip="https://ncpti.su/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https://ncpti.su/</w:t>
        </w:r>
      </w:hyperlink>
    </w:p>
    <w:p w:rsidR="00920884" w:rsidRPr="00B020A6" w:rsidRDefault="00B020A6">
      <w:pPr>
        <w:pStyle w:val="af9"/>
        <w:numPr>
          <w:ilvl w:val="0"/>
          <w:numId w:val="1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группа в социальной сети «ВКонтакте»: </w:t>
      </w:r>
      <w:hyperlink r:id="rId8" w:tooltip="https://vk.com/ncpti_rnd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https://vk.com/ncpti_rnd</w:t>
        </w:r>
      </w:hyperlink>
    </w:p>
    <w:p w:rsidR="00920884" w:rsidRPr="00B020A6" w:rsidRDefault="00B020A6">
      <w:pPr>
        <w:pStyle w:val="af9"/>
        <w:numPr>
          <w:ilvl w:val="0"/>
          <w:numId w:val="1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канал в видеохостинге YouTube: </w:t>
      </w:r>
      <w:hyperlink r:id="rId9" w:tooltip="https://www.youtube.com/user/ncpti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https://www.youtube.com/user/ncpti</w:t>
        </w:r>
      </w:hyperlink>
    </w:p>
    <w:p w:rsidR="00920884" w:rsidRPr="00B020A6" w:rsidRDefault="00B020A6">
      <w:pPr>
        <w:pStyle w:val="af9"/>
        <w:numPr>
          <w:ilvl w:val="0"/>
          <w:numId w:val="1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телеграмм-канал: </w:t>
      </w:r>
      <w:hyperlink r:id="rId10" w:tooltip="https://t.me/ncpti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https://t.me/ncpti</w:t>
        </w:r>
      </w:hyperlink>
    </w:p>
    <w:p w:rsidR="00920884" w:rsidRPr="00B020A6" w:rsidRDefault="00B020A6">
      <w:pPr>
        <w:jc w:val="both"/>
        <w:rPr>
          <w:rFonts w:ascii="Times New Roman" w:eastAsia="Tibetan Machine Uni" w:hAnsi="Times New Roman" w:cs="Times New Roman"/>
          <w:b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>Министерство общего и профессионального образования Ростовской области:</w:t>
      </w:r>
    </w:p>
    <w:p w:rsidR="00920884" w:rsidRPr="00B020A6" w:rsidRDefault="00B020A6">
      <w:pPr>
        <w:pStyle w:val="af9"/>
        <w:numPr>
          <w:ilvl w:val="0"/>
          <w:numId w:val="2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сайт: </w:t>
      </w:r>
      <w:hyperlink r:id="rId11" w:tooltip="https://minobr.donland.ru/" w:history="1">
        <w:r w:rsidRPr="00B020A6">
          <w:rPr>
            <w:rStyle w:val="af"/>
            <w:rFonts w:ascii="Times New Roman" w:hAnsi="Times New Roman" w:cs="Times New Roman"/>
            <w:sz w:val="28"/>
            <w:szCs w:val="28"/>
          </w:rPr>
          <w:t>https://minobr.donland.ru/</w:t>
        </w:r>
      </w:hyperlink>
      <w:r w:rsidRPr="00B0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84" w:rsidRPr="00B020A6" w:rsidRDefault="00B020A6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группа в социальной сети «ВКонтакте»: </w:t>
      </w:r>
      <w:hyperlink r:id="rId12" w:tooltip="https://vk.com/minobrazovaniero" w:history="1">
        <w:r w:rsidRPr="00B020A6">
          <w:rPr>
            <w:rStyle w:val="af"/>
            <w:rFonts w:ascii="Times New Roman" w:hAnsi="Times New Roman" w:cs="Times New Roman"/>
            <w:sz w:val="28"/>
            <w:szCs w:val="28"/>
          </w:rPr>
          <w:t>https://vk.com/minobrazovaniero</w:t>
        </w:r>
      </w:hyperlink>
      <w:r w:rsidRPr="00B0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84" w:rsidRPr="00B020A6" w:rsidRDefault="00B020A6">
      <w:p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>Проекты благотворительного фонда «Галактика»:</w:t>
      </w: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 xml:space="preserve"> </w:t>
      </w:r>
    </w:p>
    <w:p w:rsidR="00920884" w:rsidRPr="00B020A6" w:rsidRDefault="00B020A6">
      <w:pPr>
        <w:pStyle w:val="af9"/>
        <w:numPr>
          <w:ilvl w:val="0"/>
          <w:numId w:val="3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Курс «Стоп.Насилие. Как создать безопасную среду в детской организации»: </w:t>
      </w:r>
      <w:hyperlink r:id="rId13" w:tooltip="https://galaxyfond.com/stop-nasilie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https://galaxyfond.com/stop-nasilie</w:t>
        </w:r>
      </w:hyperlink>
    </w:p>
    <w:p w:rsidR="00920884" w:rsidRPr="00B020A6" w:rsidRDefault="00B020A6">
      <w:pPr>
        <w:pStyle w:val="af9"/>
        <w:numPr>
          <w:ilvl w:val="0"/>
          <w:numId w:val="3"/>
        </w:num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Политика безопасности: </w:t>
      </w:r>
      <w:hyperlink r:id="rId14" w:tooltip="https://galaxyfond.com/safety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https://galaxyfond.com/safety</w:t>
        </w:r>
      </w:hyperlink>
    </w:p>
    <w:p w:rsidR="00920884" w:rsidRPr="00B020A6" w:rsidRDefault="00B020A6">
      <w:pPr>
        <w:jc w:val="both"/>
        <w:rPr>
          <w:rFonts w:ascii="Times New Roman" w:eastAsia="Tibetan Machine Uni" w:hAnsi="Times New Roman" w:cs="Times New Roman"/>
          <w:sz w:val="28"/>
          <w:szCs w:val="28"/>
          <w:lang w:val="en-US"/>
        </w:rPr>
      </w:pP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>Проект</w:t>
      </w:r>
      <w:r w:rsidRPr="00B020A6">
        <w:rPr>
          <w:rFonts w:ascii="Times New Roman" w:eastAsia="Tibetan Machine Uni" w:hAnsi="Times New Roman" w:cs="Times New Roman"/>
          <w:b/>
          <w:sz w:val="28"/>
          <w:szCs w:val="28"/>
          <w:lang w:val="en-US"/>
        </w:rPr>
        <w:t xml:space="preserve"> «Kiberbulling.net»:</w:t>
      </w:r>
      <w:r w:rsidRPr="00B020A6">
        <w:rPr>
          <w:rFonts w:ascii="Times New Roman" w:eastAsia="Tibetan Machine Uni" w:hAnsi="Times New Roman" w:cs="Times New Roman"/>
          <w:sz w:val="28"/>
          <w:szCs w:val="28"/>
          <w:lang w:val="en-US"/>
        </w:rPr>
        <w:t xml:space="preserve"> </w:t>
      </w:r>
      <w:hyperlink r:id="rId15" w:tooltip="https://kiberbulling.net/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  <w:lang w:val="en-US"/>
          </w:rPr>
          <w:t>https://kiberbulling.net/</w:t>
        </w:r>
      </w:hyperlink>
    </w:p>
    <w:p w:rsidR="00920884" w:rsidRPr="00B020A6" w:rsidRDefault="00B020A6">
      <w:p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r w:rsidRPr="00B020A6">
        <w:rPr>
          <w:rFonts w:ascii="Times New Roman" w:eastAsia="Tibetan Machine Uni" w:hAnsi="Times New Roman" w:cs="Times New Roman"/>
          <w:b/>
          <w:sz w:val="28"/>
          <w:szCs w:val="28"/>
        </w:rPr>
        <w:t>Проект «Травли.нет»:</w:t>
      </w:r>
      <w:r w:rsidRPr="00B020A6">
        <w:rPr>
          <w:rFonts w:ascii="Times New Roman" w:eastAsia="Tibetan Machine Uni" w:hAnsi="Times New Roman" w:cs="Times New Roman"/>
          <w:sz w:val="28"/>
          <w:szCs w:val="28"/>
        </w:rPr>
        <w:t xml:space="preserve"> </w:t>
      </w:r>
      <w:hyperlink r:id="rId16" w:tooltip="https://xn--80aejlonqph.xn--p1ai/" w:history="1">
        <w:r w:rsidRPr="00B020A6">
          <w:rPr>
            <w:rStyle w:val="af"/>
            <w:rFonts w:ascii="Times New Roman" w:eastAsia="Tibetan Machine Uni" w:hAnsi="Times New Roman" w:cs="Times New Roman"/>
            <w:sz w:val="28"/>
            <w:szCs w:val="28"/>
          </w:rPr>
          <w:t>https://xn--80aejlonqph.xn--p1ai/</w:t>
        </w:r>
      </w:hyperlink>
    </w:p>
    <w:p w:rsidR="00920884" w:rsidRPr="00B020A6" w:rsidRDefault="00920884">
      <w:pPr>
        <w:jc w:val="both"/>
        <w:rPr>
          <w:rFonts w:ascii="Times New Roman" w:eastAsia="Tibetan Machine Uni" w:hAnsi="Times New Roman" w:cs="Times New Roman"/>
          <w:sz w:val="28"/>
          <w:szCs w:val="28"/>
        </w:rPr>
      </w:pPr>
      <w:bookmarkStart w:id="0" w:name="_GoBack"/>
      <w:bookmarkEnd w:id="0"/>
    </w:p>
    <w:sectPr w:rsidR="00920884" w:rsidRPr="00B020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84" w:rsidRDefault="00B020A6">
      <w:pPr>
        <w:spacing w:after="0" w:line="240" w:lineRule="auto"/>
      </w:pPr>
      <w:r>
        <w:separator/>
      </w:r>
    </w:p>
  </w:endnote>
  <w:endnote w:type="continuationSeparator" w:id="0">
    <w:p w:rsidR="00920884" w:rsidRDefault="00B0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betan Machine Uni">
    <w:altName w:val="Courier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84" w:rsidRDefault="00B020A6">
      <w:pPr>
        <w:spacing w:after="0" w:line="240" w:lineRule="auto"/>
      </w:pPr>
      <w:r>
        <w:separator/>
      </w:r>
    </w:p>
  </w:footnote>
  <w:footnote w:type="continuationSeparator" w:id="0">
    <w:p w:rsidR="00920884" w:rsidRDefault="00B0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8DB"/>
    <w:multiLevelType w:val="hybridMultilevel"/>
    <w:tmpl w:val="93188930"/>
    <w:lvl w:ilvl="0" w:tplc="902EC30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8A6C3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AD6BF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8EC4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39AC2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D86A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F212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92CD2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E0F8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70B3225"/>
    <w:multiLevelType w:val="hybridMultilevel"/>
    <w:tmpl w:val="C016B786"/>
    <w:lvl w:ilvl="0" w:tplc="450ADE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D78FA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7E14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63A77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5ECA0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0693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18E1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22ED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AF24B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8F0549C"/>
    <w:multiLevelType w:val="hybridMultilevel"/>
    <w:tmpl w:val="736C7012"/>
    <w:lvl w:ilvl="0" w:tplc="E0A49B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4B285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45870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EE6F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0092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C8675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EE20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7282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E84D2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4"/>
    <w:rsid w:val="00920884"/>
    <w:rsid w:val="00B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821"/>
  <w15:docId w15:val="{9E02325F-CF38-4F23-BA35-A288752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cpti_rnd" TargetMode="External"/><Relationship Id="rId13" Type="http://schemas.openxmlformats.org/officeDocument/2006/relationships/hyperlink" Target="https://galaxyfond.com/stop-nasil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pti.su/" TargetMode="External"/><Relationship Id="rId12" Type="http://schemas.openxmlformats.org/officeDocument/2006/relationships/hyperlink" Target="https://vk.com/minobrazovanie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ejlonqph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.donla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berbulling.net/" TargetMode="External"/><Relationship Id="rId10" Type="http://schemas.openxmlformats.org/officeDocument/2006/relationships/hyperlink" Target="https://t.me/ncp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ncpti" TargetMode="External"/><Relationship Id="rId14" Type="http://schemas.openxmlformats.org/officeDocument/2006/relationships/hyperlink" Target="https://galaxyfond.com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Asus</cp:lastModifiedBy>
  <cp:revision>3</cp:revision>
  <dcterms:created xsi:type="dcterms:W3CDTF">2022-12-13T08:50:00Z</dcterms:created>
  <dcterms:modified xsi:type="dcterms:W3CDTF">2022-12-13T08:51:00Z</dcterms:modified>
</cp:coreProperties>
</file>