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DD283" w14:textId="77777777" w:rsidR="00CD37F5" w:rsidRDefault="00CD37F5" w:rsidP="00CD37F5">
      <w:pPr>
        <w:spacing w:after="0" w:line="408" w:lineRule="auto"/>
        <w:ind w:left="120"/>
        <w:jc w:val="center"/>
      </w:pPr>
      <w:r>
        <w:rPr>
          <w:rFonts w:ascii="Times New Roman" w:hAnsi="Times New Roman"/>
          <w:b/>
          <w:color w:val="000000"/>
          <w:sz w:val="28"/>
        </w:rPr>
        <w:t>МИНИСТЕРСТВО ПРОСВЕЩЕНИЯ РОССИЙСКОЙ ФЕДЕРАЦИИ</w:t>
      </w:r>
    </w:p>
    <w:p w14:paraId="36C1B1B9" w14:textId="5D078D10" w:rsidR="00CD37F5" w:rsidRDefault="00CD37F5" w:rsidP="00CD37F5">
      <w:pPr>
        <w:spacing w:after="0" w:line="408" w:lineRule="auto"/>
        <w:ind w:left="120"/>
        <w:jc w:val="center"/>
      </w:pPr>
      <w:r>
        <w:rPr>
          <w:rFonts w:ascii="Times New Roman" w:hAnsi="Times New Roman"/>
          <w:b/>
          <w:color w:val="000000"/>
          <w:sz w:val="28"/>
        </w:rPr>
        <w:t>Министерство образования Ростовской области</w:t>
      </w:r>
      <w:bookmarkStart w:id="0" w:name="ca8d2e90-56c6-4227-b989-cf591d15a380"/>
      <w:bookmarkEnd w:id="0"/>
    </w:p>
    <w:p w14:paraId="3FCBE0A5" w14:textId="77777777" w:rsidR="00CD37F5" w:rsidRDefault="00CD37F5" w:rsidP="00CD37F5">
      <w:pPr>
        <w:spacing w:after="0" w:line="408" w:lineRule="auto"/>
        <w:ind w:left="120"/>
        <w:jc w:val="center"/>
      </w:pPr>
      <w:r>
        <w:rPr>
          <w:rFonts w:ascii="Times New Roman" w:hAnsi="Times New Roman"/>
          <w:b/>
          <w:color w:val="000000"/>
          <w:sz w:val="28"/>
        </w:rPr>
        <w:t>Муниципальное образование " Тарасовский район" Ростовской области</w:t>
      </w:r>
      <w:bookmarkStart w:id="1" w:name="e2678aaf-ecf3-4703-966c-c57be95f5541"/>
      <w:bookmarkEnd w:id="1"/>
    </w:p>
    <w:p w14:paraId="0B75FD00" w14:textId="77777777" w:rsidR="00CD37F5" w:rsidRDefault="00CD37F5" w:rsidP="00CD37F5">
      <w:pPr>
        <w:spacing w:after="0" w:line="408" w:lineRule="auto"/>
        <w:ind w:left="120"/>
        <w:jc w:val="center"/>
        <w:rPr>
          <w:lang w:val="en-US"/>
        </w:rPr>
      </w:pPr>
      <w:r>
        <w:rPr>
          <w:rFonts w:ascii="Times New Roman" w:hAnsi="Times New Roman"/>
          <w:b/>
          <w:color w:val="000000"/>
          <w:sz w:val="28"/>
        </w:rPr>
        <w:t>МБОУ Рыновская ООШ</w:t>
      </w:r>
    </w:p>
    <w:p w14:paraId="4877A16C" w14:textId="77777777" w:rsidR="00CD37F5" w:rsidRDefault="00CD37F5" w:rsidP="00CD37F5">
      <w:pPr>
        <w:spacing w:after="0"/>
        <w:ind w:left="120"/>
        <w:jc w:val="center"/>
      </w:pPr>
    </w:p>
    <w:p w14:paraId="30787D75" w14:textId="77777777" w:rsidR="00CD37F5" w:rsidRDefault="00CD37F5" w:rsidP="00CD37F5">
      <w:pPr>
        <w:spacing w:after="0"/>
        <w:ind w:left="120"/>
        <w:jc w:val="center"/>
      </w:pPr>
    </w:p>
    <w:p w14:paraId="1971C773" w14:textId="77777777" w:rsidR="00CD37F5" w:rsidRDefault="00CD37F5" w:rsidP="00CD37F5">
      <w:pPr>
        <w:spacing w:after="0"/>
        <w:ind w:left="120"/>
        <w:jc w:val="center"/>
      </w:pPr>
    </w:p>
    <w:p w14:paraId="3CFD475E" w14:textId="77777777" w:rsidR="00CD37F5" w:rsidRDefault="00CD37F5" w:rsidP="00CD37F5">
      <w:pPr>
        <w:spacing w:after="0"/>
        <w:ind w:left="120"/>
        <w:jc w:val="center"/>
      </w:pPr>
    </w:p>
    <w:tbl>
      <w:tblPr>
        <w:tblW w:w="0" w:type="auto"/>
        <w:tblInd w:w="1526" w:type="dxa"/>
        <w:tblLook w:val="04A0" w:firstRow="1" w:lastRow="0" w:firstColumn="1" w:lastColumn="0" w:noHBand="0" w:noVBand="1"/>
      </w:tblPr>
      <w:tblGrid>
        <w:gridCol w:w="3827"/>
        <w:gridCol w:w="3686"/>
        <w:gridCol w:w="3260"/>
      </w:tblGrid>
      <w:tr w:rsidR="00CD37F5" w14:paraId="3C1380FA" w14:textId="77777777" w:rsidTr="00CD37F5">
        <w:tc>
          <w:tcPr>
            <w:tcW w:w="3827" w:type="dxa"/>
          </w:tcPr>
          <w:p w14:paraId="5BA7AAA7"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РАССМОТРЕНО</w:t>
            </w:r>
          </w:p>
          <w:p w14:paraId="4A4AA9C6"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 учителей начальных классов</w:t>
            </w:r>
          </w:p>
          <w:p w14:paraId="2D5FFA5B"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4"/>
                <w:szCs w:val="24"/>
              </w:rPr>
              <w:t>Пивоварова Е.Н.</w:t>
            </w:r>
          </w:p>
          <w:p w14:paraId="56143E56" w14:textId="05BB9966"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4"/>
                <w:szCs w:val="24"/>
              </w:rPr>
              <w:t>Протокол№1 от  25.08.2023 г</w:t>
            </w:r>
          </w:p>
          <w:p w14:paraId="61A85BCE" w14:textId="77777777" w:rsidR="00CD37F5" w:rsidRDefault="00CD37F5" w:rsidP="00CD37F5">
            <w:pPr>
              <w:autoSpaceDE w:val="0"/>
              <w:autoSpaceDN w:val="0"/>
              <w:spacing w:after="120" w:line="240" w:lineRule="auto"/>
              <w:jc w:val="center"/>
              <w:rPr>
                <w:rFonts w:ascii="Times New Roman" w:eastAsia="Times New Roman" w:hAnsi="Times New Roman"/>
                <w:color w:val="000000"/>
                <w:sz w:val="24"/>
                <w:szCs w:val="24"/>
              </w:rPr>
            </w:pPr>
          </w:p>
        </w:tc>
        <w:tc>
          <w:tcPr>
            <w:tcW w:w="3686" w:type="dxa"/>
          </w:tcPr>
          <w:p w14:paraId="12D6E3A0"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СОГЛАСОВАНО</w:t>
            </w:r>
          </w:p>
          <w:p w14:paraId="58E73948"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Заместитель директора по УВР</w:t>
            </w:r>
          </w:p>
          <w:p w14:paraId="398D55ED" w14:textId="08F897D4" w:rsidR="00CD37F5" w:rsidRDefault="00CD37F5" w:rsidP="00CD37F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Власова Л.И.</w:t>
            </w:r>
          </w:p>
          <w:p w14:paraId="7E26259C" w14:textId="7E417C34" w:rsidR="00CD37F5" w:rsidRDefault="00CD37F5" w:rsidP="00CD37F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30.08.</w:t>
            </w:r>
            <w:r>
              <w:rPr>
                <w:rFonts w:ascii="Times New Roman" w:eastAsia="Times New Roman" w:hAnsi="Times New Roman"/>
                <w:color w:val="000000"/>
                <w:sz w:val="24"/>
                <w:szCs w:val="24"/>
              </w:rPr>
              <w:t>20</w:t>
            </w:r>
            <w:r>
              <w:rPr>
                <w:rFonts w:ascii="Times New Roman" w:eastAsia="Times New Roman" w:hAnsi="Times New Roman"/>
                <w:color w:val="000000"/>
                <w:sz w:val="24"/>
                <w:szCs w:val="24"/>
              </w:rPr>
              <w:t>23 г.</w:t>
            </w:r>
          </w:p>
          <w:p w14:paraId="187DBA93" w14:textId="77777777" w:rsidR="00CD37F5" w:rsidRDefault="00CD37F5" w:rsidP="00CD37F5">
            <w:pPr>
              <w:autoSpaceDE w:val="0"/>
              <w:autoSpaceDN w:val="0"/>
              <w:spacing w:after="120" w:line="240" w:lineRule="auto"/>
              <w:jc w:val="center"/>
              <w:rPr>
                <w:rFonts w:ascii="Times New Roman" w:eastAsia="Times New Roman" w:hAnsi="Times New Roman"/>
                <w:color w:val="000000"/>
                <w:sz w:val="24"/>
                <w:szCs w:val="24"/>
              </w:rPr>
            </w:pPr>
          </w:p>
        </w:tc>
        <w:tc>
          <w:tcPr>
            <w:tcW w:w="3260" w:type="dxa"/>
          </w:tcPr>
          <w:p w14:paraId="2A6B5845"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14:paraId="732611C0" w14:textId="77777777" w:rsidR="00CD37F5" w:rsidRDefault="00CD37F5" w:rsidP="00CD37F5">
            <w:pPr>
              <w:autoSpaceDE w:val="0"/>
              <w:autoSpaceDN w:val="0"/>
              <w:spacing w:after="12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МБОУ Рыновской ООШ</w:t>
            </w:r>
          </w:p>
          <w:p w14:paraId="1683E5EB" w14:textId="77777777" w:rsidR="00CD37F5" w:rsidRDefault="00CD37F5" w:rsidP="00CD37F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Стригунова Н.И.</w:t>
            </w:r>
          </w:p>
          <w:p w14:paraId="5D1822E3" w14:textId="77777777" w:rsidR="00CD37F5" w:rsidRDefault="00CD37F5" w:rsidP="00CD37F5">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№71 от 31.08.2023 г.</w:t>
            </w:r>
          </w:p>
          <w:p w14:paraId="01FF595A" w14:textId="77777777" w:rsidR="00CD37F5" w:rsidRDefault="00CD37F5" w:rsidP="00CD37F5">
            <w:pPr>
              <w:autoSpaceDE w:val="0"/>
              <w:autoSpaceDN w:val="0"/>
              <w:spacing w:after="120" w:line="240" w:lineRule="auto"/>
              <w:jc w:val="center"/>
              <w:rPr>
                <w:rFonts w:ascii="Times New Roman" w:eastAsia="Times New Roman" w:hAnsi="Times New Roman"/>
                <w:color w:val="000000"/>
                <w:sz w:val="24"/>
                <w:szCs w:val="24"/>
              </w:rPr>
            </w:pPr>
          </w:p>
        </w:tc>
      </w:tr>
    </w:tbl>
    <w:p w14:paraId="0D1C7904" w14:textId="77777777" w:rsidR="0091704A" w:rsidRDefault="0091704A" w:rsidP="002E3B95">
      <w:pPr>
        <w:spacing w:after="120" w:line="405" w:lineRule="atLeast"/>
        <w:outlineLvl w:val="0"/>
        <w:rPr>
          <w:rFonts w:eastAsia="Times New Roman" w:cs="Times New Roman"/>
          <w:b/>
          <w:bCs/>
          <w:color w:val="1E4E70"/>
          <w:kern w:val="36"/>
          <w:sz w:val="39"/>
          <w:szCs w:val="39"/>
          <w:lang w:val="en-US" w:eastAsia="ru-RU"/>
        </w:rPr>
      </w:pPr>
    </w:p>
    <w:p w14:paraId="185B4527" w14:textId="77777777" w:rsidR="0091704A" w:rsidRDefault="0091704A" w:rsidP="002E3B95">
      <w:pPr>
        <w:spacing w:after="120" w:line="405" w:lineRule="atLeast"/>
        <w:outlineLvl w:val="0"/>
        <w:rPr>
          <w:rFonts w:eastAsia="Times New Roman" w:cs="Times New Roman"/>
          <w:b/>
          <w:bCs/>
          <w:color w:val="1E4E70"/>
          <w:kern w:val="36"/>
          <w:sz w:val="39"/>
          <w:szCs w:val="39"/>
          <w:lang w:val="en-US" w:eastAsia="ru-RU"/>
        </w:rPr>
      </w:pPr>
    </w:p>
    <w:p w14:paraId="0078B393" w14:textId="77777777" w:rsidR="0091704A" w:rsidRDefault="0091704A" w:rsidP="002E3B95">
      <w:pPr>
        <w:spacing w:after="120" w:line="405" w:lineRule="atLeast"/>
        <w:outlineLvl w:val="0"/>
        <w:rPr>
          <w:rFonts w:eastAsia="Times New Roman" w:cs="Times New Roman"/>
          <w:b/>
          <w:bCs/>
          <w:color w:val="1E4E70"/>
          <w:kern w:val="36"/>
          <w:sz w:val="39"/>
          <w:szCs w:val="39"/>
          <w:lang w:val="en-US" w:eastAsia="ru-RU"/>
        </w:rPr>
      </w:pPr>
    </w:p>
    <w:p w14:paraId="318DD00A" w14:textId="77777777" w:rsidR="0091704A" w:rsidRDefault="0091704A" w:rsidP="002E3B95">
      <w:pPr>
        <w:spacing w:after="120" w:line="405" w:lineRule="atLeast"/>
        <w:outlineLvl w:val="0"/>
        <w:rPr>
          <w:rFonts w:eastAsia="Times New Roman" w:cs="Times New Roman"/>
          <w:b/>
          <w:bCs/>
          <w:color w:val="1E4E70"/>
          <w:kern w:val="36"/>
          <w:sz w:val="39"/>
          <w:szCs w:val="39"/>
          <w:lang w:val="en-US" w:eastAsia="ru-RU"/>
        </w:rPr>
      </w:pPr>
    </w:p>
    <w:p w14:paraId="2872EDF8" w14:textId="77777777" w:rsidR="0091704A" w:rsidRPr="0091704A" w:rsidRDefault="0091704A" w:rsidP="002E3B95">
      <w:pPr>
        <w:spacing w:after="120" w:line="405" w:lineRule="atLeast"/>
        <w:outlineLvl w:val="0"/>
        <w:rPr>
          <w:rFonts w:eastAsia="Times New Roman" w:cs="Times New Roman"/>
          <w:b/>
          <w:bCs/>
          <w:color w:val="1E4E70"/>
          <w:kern w:val="36"/>
          <w:sz w:val="39"/>
          <w:szCs w:val="39"/>
          <w:lang w:eastAsia="ru-RU"/>
        </w:rPr>
      </w:pPr>
      <w:r w:rsidRPr="0091704A">
        <w:rPr>
          <w:rFonts w:eastAsia="Times New Roman" w:cs="Times New Roman"/>
          <w:b/>
          <w:bCs/>
          <w:color w:val="1E4E70"/>
          <w:kern w:val="36"/>
          <w:sz w:val="39"/>
          <w:szCs w:val="39"/>
          <w:lang w:eastAsia="ru-RU"/>
        </w:rPr>
        <w:t xml:space="preserve">                                                 </w:t>
      </w:r>
      <w:r w:rsidR="002E3B95" w:rsidRPr="002E3B95">
        <w:rPr>
          <w:rFonts w:ascii="inherit" w:eastAsia="Times New Roman" w:hAnsi="inherit" w:cs="Times New Roman"/>
          <w:b/>
          <w:bCs/>
          <w:color w:val="1E4E70"/>
          <w:kern w:val="36"/>
          <w:sz w:val="39"/>
          <w:szCs w:val="39"/>
          <w:lang w:eastAsia="ru-RU"/>
        </w:rPr>
        <w:t xml:space="preserve">РАБОЧАЯ ПРОГРАММА </w:t>
      </w:r>
    </w:p>
    <w:p w14:paraId="5C201C5F" w14:textId="77777777" w:rsidR="0091704A" w:rsidRPr="0091704A" w:rsidRDefault="0091704A" w:rsidP="002E3B95">
      <w:pPr>
        <w:spacing w:after="120" w:line="405" w:lineRule="atLeast"/>
        <w:outlineLvl w:val="0"/>
        <w:rPr>
          <w:rFonts w:eastAsia="Times New Roman" w:cs="Times New Roman"/>
          <w:b/>
          <w:bCs/>
          <w:color w:val="1E4E70"/>
          <w:kern w:val="36"/>
          <w:sz w:val="39"/>
          <w:szCs w:val="39"/>
          <w:lang w:eastAsia="ru-RU"/>
        </w:rPr>
      </w:pPr>
      <w:r w:rsidRPr="0091704A">
        <w:rPr>
          <w:rFonts w:eastAsia="Times New Roman" w:cs="Times New Roman"/>
          <w:b/>
          <w:bCs/>
          <w:color w:val="1E4E70"/>
          <w:kern w:val="36"/>
          <w:sz w:val="39"/>
          <w:szCs w:val="39"/>
          <w:lang w:eastAsia="ru-RU"/>
        </w:rPr>
        <w:lastRenderedPageBreak/>
        <w:t xml:space="preserve">                               </w:t>
      </w:r>
      <w:r w:rsidR="002E3B95" w:rsidRPr="002E3B95">
        <w:rPr>
          <w:rFonts w:ascii="inherit" w:eastAsia="Times New Roman" w:hAnsi="inherit" w:cs="Times New Roman"/>
          <w:b/>
          <w:bCs/>
          <w:color w:val="1E4E70"/>
          <w:kern w:val="36"/>
          <w:sz w:val="39"/>
          <w:szCs w:val="39"/>
          <w:lang w:eastAsia="ru-RU"/>
        </w:rPr>
        <w:t>КУРСА ВНЕУРОЧНОЙ ДЕЯТЕЛЬН</w:t>
      </w:r>
      <w:r w:rsidR="00440C01">
        <w:rPr>
          <w:rFonts w:ascii="inherit" w:eastAsia="Times New Roman" w:hAnsi="inherit" w:cs="Times New Roman"/>
          <w:b/>
          <w:bCs/>
          <w:color w:val="1E4E70"/>
          <w:kern w:val="36"/>
          <w:sz w:val="39"/>
          <w:szCs w:val="39"/>
          <w:lang w:eastAsia="ru-RU"/>
        </w:rPr>
        <w:t xml:space="preserve">ОСТИ </w:t>
      </w:r>
    </w:p>
    <w:p w14:paraId="56ED3F77" w14:textId="77777777" w:rsidR="0091704A" w:rsidRPr="0091704A" w:rsidRDefault="0091704A" w:rsidP="002E3B95">
      <w:pPr>
        <w:spacing w:after="120" w:line="405" w:lineRule="atLeast"/>
        <w:outlineLvl w:val="0"/>
        <w:rPr>
          <w:rFonts w:eastAsia="Times New Roman" w:cs="Times New Roman"/>
          <w:b/>
          <w:bCs/>
          <w:color w:val="1E4E70"/>
          <w:kern w:val="36"/>
          <w:sz w:val="39"/>
          <w:szCs w:val="39"/>
          <w:lang w:eastAsia="ru-RU"/>
        </w:rPr>
      </w:pPr>
      <w:r w:rsidRPr="0091704A">
        <w:rPr>
          <w:rFonts w:eastAsia="Times New Roman" w:cs="Times New Roman"/>
          <w:b/>
          <w:bCs/>
          <w:color w:val="1E4E70"/>
          <w:kern w:val="36"/>
          <w:sz w:val="39"/>
          <w:szCs w:val="39"/>
          <w:lang w:eastAsia="ru-RU"/>
        </w:rPr>
        <w:t xml:space="preserve">                                      </w:t>
      </w:r>
      <w:r w:rsidR="00440C01">
        <w:rPr>
          <w:rFonts w:ascii="inherit" w:eastAsia="Times New Roman" w:hAnsi="inherit" w:cs="Times New Roman"/>
          <w:b/>
          <w:bCs/>
          <w:color w:val="1E4E70"/>
          <w:kern w:val="36"/>
          <w:sz w:val="39"/>
          <w:szCs w:val="39"/>
          <w:lang w:eastAsia="ru-RU"/>
        </w:rPr>
        <w:t>«РАЗГОВОРЫ О ВАЖНОМ» </w:t>
      </w:r>
    </w:p>
    <w:p w14:paraId="66A89D62" w14:textId="77777777" w:rsidR="0091704A" w:rsidRPr="00CD37F5" w:rsidRDefault="0091704A" w:rsidP="002E3B95">
      <w:pPr>
        <w:spacing w:after="120" w:line="405" w:lineRule="atLeast"/>
        <w:outlineLvl w:val="0"/>
        <w:rPr>
          <w:rFonts w:eastAsia="Times New Roman" w:cs="Times New Roman"/>
          <w:b/>
          <w:bCs/>
          <w:color w:val="1E4E70"/>
          <w:kern w:val="36"/>
          <w:sz w:val="39"/>
          <w:szCs w:val="39"/>
          <w:lang w:eastAsia="ru-RU"/>
        </w:rPr>
      </w:pPr>
      <w:r w:rsidRPr="0091704A">
        <w:rPr>
          <w:rFonts w:ascii="inherit" w:eastAsia="Times New Roman" w:hAnsi="inherit" w:cs="Times New Roman"/>
          <w:b/>
          <w:bCs/>
          <w:color w:val="1E4E70"/>
          <w:kern w:val="36"/>
          <w:sz w:val="39"/>
          <w:szCs w:val="39"/>
          <w:lang w:eastAsia="ru-RU"/>
        </w:rPr>
        <w:t xml:space="preserve">                </w:t>
      </w:r>
      <w:r w:rsidRPr="0091704A">
        <w:rPr>
          <w:rFonts w:eastAsia="Times New Roman" w:cs="Times New Roman"/>
          <w:b/>
          <w:bCs/>
          <w:color w:val="1E4E70"/>
          <w:kern w:val="36"/>
          <w:sz w:val="39"/>
          <w:szCs w:val="39"/>
          <w:lang w:eastAsia="ru-RU"/>
        </w:rPr>
        <w:t xml:space="preserve">            </w:t>
      </w:r>
      <w:r w:rsidR="00440C01">
        <w:rPr>
          <w:rFonts w:ascii="inherit" w:eastAsia="Times New Roman" w:hAnsi="inherit" w:cs="Times New Roman"/>
          <w:b/>
          <w:bCs/>
          <w:color w:val="1E4E70"/>
          <w:kern w:val="36"/>
          <w:sz w:val="39"/>
          <w:szCs w:val="39"/>
          <w:lang w:eastAsia="ru-RU"/>
        </w:rPr>
        <w:t xml:space="preserve">(для </w:t>
      </w:r>
      <w:r w:rsidR="00440C01" w:rsidRPr="00440C01">
        <w:rPr>
          <w:rFonts w:eastAsia="Times New Roman" w:cs="Times New Roman"/>
          <w:b/>
          <w:bCs/>
          <w:color w:val="1E4E70"/>
          <w:kern w:val="36"/>
          <w:sz w:val="39"/>
          <w:szCs w:val="39"/>
          <w:lang w:eastAsia="ru-RU"/>
        </w:rPr>
        <w:t>1</w:t>
      </w:r>
      <w:r w:rsidR="002E3B95" w:rsidRPr="002E3B95">
        <w:rPr>
          <w:rFonts w:ascii="inherit" w:eastAsia="Times New Roman" w:hAnsi="inherit" w:cs="Times New Roman"/>
          <w:b/>
          <w:bCs/>
          <w:color w:val="1E4E70"/>
          <w:kern w:val="36"/>
          <w:sz w:val="39"/>
          <w:szCs w:val="39"/>
          <w:lang w:eastAsia="ru-RU"/>
        </w:rPr>
        <w:t>–4 классов образовательных организаций)</w:t>
      </w:r>
    </w:p>
    <w:p w14:paraId="6DAA9AAE" w14:textId="77777777" w:rsidR="0091704A" w:rsidRPr="00CD37F5" w:rsidRDefault="0091704A" w:rsidP="002E3B95">
      <w:pPr>
        <w:spacing w:after="120" w:line="405" w:lineRule="atLeast"/>
        <w:outlineLvl w:val="0"/>
        <w:rPr>
          <w:rFonts w:eastAsia="Times New Roman" w:cs="Times New Roman"/>
          <w:b/>
          <w:bCs/>
          <w:color w:val="1E4E70"/>
          <w:kern w:val="36"/>
          <w:sz w:val="39"/>
          <w:szCs w:val="39"/>
          <w:lang w:eastAsia="ru-RU"/>
        </w:rPr>
      </w:pPr>
    </w:p>
    <w:p w14:paraId="44FCFC7F" w14:textId="77777777" w:rsidR="0091704A" w:rsidRPr="00CD37F5" w:rsidRDefault="0091704A" w:rsidP="002E3B95">
      <w:pPr>
        <w:spacing w:after="120" w:line="405" w:lineRule="atLeast"/>
        <w:outlineLvl w:val="0"/>
        <w:rPr>
          <w:rFonts w:eastAsia="Times New Roman" w:cs="Times New Roman"/>
          <w:b/>
          <w:bCs/>
          <w:color w:val="1E4E70"/>
          <w:kern w:val="36"/>
          <w:sz w:val="39"/>
          <w:szCs w:val="39"/>
          <w:lang w:eastAsia="ru-RU"/>
        </w:rPr>
      </w:pPr>
    </w:p>
    <w:p w14:paraId="386F7492" w14:textId="77777777" w:rsidR="0091704A" w:rsidRPr="00CD37F5" w:rsidRDefault="0091704A" w:rsidP="002E3B95">
      <w:pPr>
        <w:spacing w:after="120" w:line="405" w:lineRule="atLeast"/>
        <w:outlineLvl w:val="0"/>
        <w:rPr>
          <w:rFonts w:eastAsia="Times New Roman" w:cs="Times New Roman"/>
          <w:b/>
          <w:bCs/>
          <w:color w:val="1E4E70"/>
          <w:kern w:val="36"/>
          <w:sz w:val="39"/>
          <w:szCs w:val="39"/>
          <w:lang w:eastAsia="ru-RU"/>
        </w:rPr>
      </w:pPr>
    </w:p>
    <w:p w14:paraId="26D7D61D" w14:textId="77777777" w:rsidR="0091704A" w:rsidRPr="00CD37F5" w:rsidRDefault="0091704A" w:rsidP="002E3B95">
      <w:pPr>
        <w:spacing w:after="120" w:line="405" w:lineRule="atLeast"/>
        <w:outlineLvl w:val="0"/>
        <w:rPr>
          <w:rFonts w:eastAsia="Times New Roman" w:cs="Times New Roman"/>
          <w:b/>
          <w:bCs/>
          <w:color w:val="1E4E70"/>
          <w:kern w:val="36"/>
          <w:sz w:val="39"/>
          <w:szCs w:val="39"/>
          <w:lang w:eastAsia="ru-RU"/>
        </w:rPr>
      </w:pPr>
    </w:p>
    <w:p w14:paraId="413DDE8B" w14:textId="77777777" w:rsidR="002E3B95" w:rsidRPr="002E3B95" w:rsidRDefault="0091704A" w:rsidP="002E3B95">
      <w:pPr>
        <w:spacing w:after="120" w:line="405" w:lineRule="atLeast"/>
        <w:outlineLvl w:val="0"/>
        <w:rPr>
          <w:rFonts w:ascii="inherit" w:eastAsia="Times New Roman" w:hAnsi="inherit" w:cs="Times New Roman"/>
          <w:b/>
          <w:bCs/>
          <w:color w:val="1E4E70"/>
          <w:kern w:val="36"/>
          <w:sz w:val="39"/>
          <w:szCs w:val="39"/>
          <w:lang w:eastAsia="ru-RU"/>
        </w:rPr>
      </w:pPr>
      <w:r w:rsidRPr="0091704A">
        <w:rPr>
          <w:rFonts w:eastAsia="Times New Roman" w:cs="Times New Roman"/>
          <w:b/>
          <w:bCs/>
          <w:color w:val="1E4E70"/>
          <w:kern w:val="36"/>
          <w:sz w:val="39"/>
          <w:szCs w:val="39"/>
          <w:lang w:eastAsia="ru-RU"/>
        </w:rPr>
        <w:t xml:space="preserve">                     </w:t>
      </w:r>
      <w:r w:rsidR="002E3B95" w:rsidRPr="002E3B95">
        <w:rPr>
          <w:rFonts w:ascii="inherit" w:eastAsia="Times New Roman" w:hAnsi="inherit" w:cs="Times New Roman"/>
          <w:b/>
          <w:bCs/>
          <w:color w:val="1E4E70"/>
          <w:kern w:val="36"/>
          <w:sz w:val="39"/>
          <w:szCs w:val="39"/>
          <w:lang w:eastAsia="ru-RU"/>
        </w:rPr>
        <w:t xml:space="preserve"> </w:t>
      </w:r>
      <w:r w:rsidRPr="0091704A">
        <w:rPr>
          <w:rFonts w:eastAsia="Times New Roman" w:cs="Times New Roman"/>
          <w:b/>
          <w:bCs/>
          <w:color w:val="1E4E70"/>
          <w:kern w:val="36"/>
          <w:sz w:val="39"/>
          <w:szCs w:val="39"/>
          <w:lang w:eastAsia="ru-RU"/>
        </w:rPr>
        <w:t xml:space="preserve">             </w:t>
      </w:r>
      <w:r w:rsidR="002E3B95" w:rsidRPr="002E3B95">
        <w:rPr>
          <w:rFonts w:ascii="inherit" w:eastAsia="Times New Roman" w:hAnsi="inherit" w:cs="Times New Roman"/>
          <w:b/>
          <w:bCs/>
          <w:color w:val="1E4E70"/>
          <w:kern w:val="36"/>
          <w:sz w:val="39"/>
          <w:szCs w:val="39"/>
          <w:lang w:eastAsia="ru-RU"/>
        </w:rPr>
        <w:t>2023-2024 учебный год</w:t>
      </w:r>
    </w:p>
    <w:p w14:paraId="7D8F4353" w14:textId="77777777" w:rsidR="002E3B95" w:rsidRPr="002E3B95" w:rsidRDefault="002E3B95" w:rsidP="002E3B95">
      <w:pPr>
        <w:spacing w:after="150" w:line="300" w:lineRule="atLeast"/>
        <w:jc w:val="center"/>
        <w:rPr>
          <w:rFonts w:ascii="Times New Roman" w:eastAsia="Times New Roman" w:hAnsi="Times New Roman" w:cs="Times New Roman"/>
          <w:color w:val="000000"/>
          <w:lang w:eastAsia="ru-RU"/>
        </w:rPr>
      </w:pPr>
    </w:p>
    <w:p w14:paraId="7C16B64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0E5B5D4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12D96732" w14:textId="77777777" w:rsidR="002E3B95" w:rsidRPr="00CD37F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39589D77" w14:textId="77777777" w:rsidR="002E3B95" w:rsidRPr="002E3B95" w:rsidRDefault="0091704A" w:rsidP="002E3B95">
      <w:pPr>
        <w:shd w:val="clear" w:color="auto" w:fill="FFFFFF"/>
        <w:spacing w:after="150" w:line="240" w:lineRule="auto"/>
        <w:rPr>
          <w:rFonts w:ascii="Arial" w:eastAsia="Times New Roman" w:hAnsi="Arial" w:cs="Arial"/>
          <w:color w:val="000000"/>
          <w:sz w:val="21"/>
          <w:szCs w:val="21"/>
          <w:lang w:eastAsia="ru-RU"/>
        </w:rPr>
      </w:pPr>
      <w:r w:rsidRPr="00CD37F5">
        <w:rPr>
          <w:rFonts w:ascii="Arial" w:eastAsia="Times New Roman" w:hAnsi="Arial" w:cs="Arial"/>
          <w:b/>
          <w:bCs/>
          <w:color w:val="000000"/>
          <w:sz w:val="21"/>
          <w:szCs w:val="21"/>
          <w:lang w:eastAsia="ru-RU"/>
        </w:rPr>
        <w:t xml:space="preserve">                                                                                 </w:t>
      </w:r>
      <w:r w:rsidR="002E3B95" w:rsidRPr="002E3B95">
        <w:rPr>
          <w:rFonts w:ascii="Arial" w:eastAsia="Times New Roman" w:hAnsi="Arial" w:cs="Arial"/>
          <w:b/>
          <w:bCs/>
          <w:color w:val="000000"/>
          <w:sz w:val="21"/>
          <w:szCs w:val="21"/>
          <w:lang w:eastAsia="ru-RU"/>
        </w:rPr>
        <w:t>ПОЯСНИТЕЛЬНАЯ ЗАПИСКА</w:t>
      </w:r>
    </w:p>
    <w:p w14:paraId="179DAFD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Актуальность и назначение программы</w:t>
      </w:r>
    </w:p>
    <w:p w14:paraId="176F2A71"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14:paraId="1EBBDD0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14:paraId="281B6DA6"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Программа направлена на:</w:t>
      </w:r>
    </w:p>
    <w:p w14:paraId="3F4A48CE" w14:textId="77777777" w:rsidR="002E3B95" w:rsidRPr="002E3B95" w:rsidRDefault="002E3B95" w:rsidP="002E3B9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формирование российской гражданской идентичности обучающихся;</w:t>
      </w:r>
    </w:p>
    <w:p w14:paraId="1FD7D5F6" w14:textId="77777777" w:rsidR="002E3B95" w:rsidRPr="002E3B95" w:rsidRDefault="002E3B95" w:rsidP="002E3B9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формирование интереса к познанию;</w:t>
      </w:r>
    </w:p>
    <w:p w14:paraId="36381104" w14:textId="77777777" w:rsidR="002E3B95" w:rsidRPr="002E3B95" w:rsidRDefault="002E3B95" w:rsidP="002E3B9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формирование осознанного отношения к своим правам и свободам и уважительного отношения к правам и свободам других;</w:t>
      </w:r>
    </w:p>
    <w:p w14:paraId="1FF18758" w14:textId="77777777" w:rsidR="002E3B95" w:rsidRPr="002E3B95" w:rsidRDefault="002E3B95" w:rsidP="002E3B95">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выстраивание собственного поведения с позиции нравственных и правовых</w:t>
      </w:r>
    </w:p>
    <w:p w14:paraId="0FE1F9F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норм;</w:t>
      </w:r>
    </w:p>
    <w:p w14:paraId="6B40092B"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создание мотивации для участия в социально-значимой деятельности;</w:t>
      </w:r>
    </w:p>
    <w:p w14:paraId="12ACA18C"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развитие у школьников общекультурной компетентности;</w:t>
      </w:r>
    </w:p>
    <w:p w14:paraId="03BE3322"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развитие умения принимать осознанные решения и делать выбор;</w:t>
      </w:r>
    </w:p>
    <w:p w14:paraId="32BC4677"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осознание своего места в обществе;</w:t>
      </w:r>
    </w:p>
    <w:p w14:paraId="7BE81606"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познание себя, своих мотивов, устремлений, склонностей;</w:t>
      </w:r>
    </w:p>
    <w:p w14:paraId="11A1D95F" w14:textId="77777777" w:rsidR="002E3B95" w:rsidRPr="002E3B95" w:rsidRDefault="002E3B95" w:rsidP="002E3B95">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формирование готовности к личностному самоопределению.</w:t>
      </w:r>
    </w:p>
    <w:p w14:paraId="091CC84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303C69E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Нормативную правовую основу настоящей рабочей программы курса внеурочной деятельности «Разговоры о важном» составляют следующие документы.</w:t>
      </w:r>
    </w:p>
    <w:p w14:paraId="18B733B6" w14:textId="77777777" w:rsidR="002E3B95" w:rsidRPr="002E3B95" w:rsidRDefault="002E3B95" w:rsidP="002E3B95">
      <w:pPr>
        <w:numPr>
          <w:ilvl w:val="1"/>
          <w:numId w:val="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Федеральный закон "Об образовании в Российской Федерации" от 29.12.2012 № 273-ФЗ</w:t>
      </w:r>
    </w:p>
    <w:p w14:paraId="47478577" w14:textId="77777777" w:rsidR="002E3B95" w:rsidRPr="002E3B95" w:rsidRDefault="002E3B95" w:rsidP="002E3B95">
      <w:pPr>
        <w:numPr>
          <w:ilvl w:val="1"/>
          <w:numId w:val="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14:paraId="1DD7F07D" w14:textId="77777777" w:rsidR="002E3B95" w:rsidRPr="002E3B95" w:rsidRDefault="002E3B95" w:rsidP="002E3B95">
      <w:pPr>
        <w:numPr>
          <w:ilvl w:val="1"/>
          <w:numId w:val="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Приказ Министерства просвещения Российской Федерации от 31.05.2021</w:t>
      </w:r>
    </w:p>
    <w:p w14:paraId="00319F1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14:paraId="0AB1DBC1" w14:textId="77777777" w:rsidR="002E3B95" w:rsidRPr="002E3B95" w:rsidRDefault="002E3B95" w:rsidP="002E3B95">
      <w:pPr>
        <w:numPr>
          <w:ilvl w:val="1"/>
          <w:numId w:val="4"/>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Приказ Министерства просвещения Российской Федерации от 18.07.2022</w:t>
      </w:r>
    </w:p>
    <w:p w14:paraId="644821C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14:paraId="3E44AD05" w14:textId="77777777" w:rsidR="002E3B95" w:rsidRPr="002E3B95" w:rsidRDefault="002E3B95" w:rsidP="002E3B95">
      <w:pPr>
        <w:numPr>
          <w:ilvl w:val="1"/>
          <w:numId w:val="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w:t>
      </w:r>
    </w:p>
    <w:p w14:paraId="6BAE6C49" w14:textId="77777777" w:rsidR="002E3B95" w:rsidRPr="002E3B95" w:rsidRDefault="002E3B95" w:rsidP="002E3B95">
      <w:pPr>
        <w:numPr>
          <w:ilvl w:val="1"/>
          <w:numId w:val="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Приказ Министерства просвещения Российской Федерации от 18.05.2023</w:t>
      </w:r>
    </w:p>
    <w:p w14:paraId="1D7D13B3"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 372 «Об утверждении федеральной образовательной программы начального общего образования» (Зарегистрирован Минюстом России 12.07.2023 № 74229).</w:t>
      </w:r>
    </w:p>
    <w:p w14:paraId="62697226"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Варианты реализации программы и формы проведения занятий</w:t>
      </w:r>
    </w:p>
    <w:p w14:paraId="024CF78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w:t>
      </w:r>
    </w:p>
    <w:p w14:paraId="5DC06961"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14:paraId="399793B2"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14:paraId="0709DBE6"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2045BDEE"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Взаимосвязь с программой воспитания</w:t>
      </w:r>
    </w:p>
    <w:p w14:paraId="2E940FD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14:paraId="01310779" w14:textId="77777777" w:rsidR="002E3B95" w:rsidRPr="002E3B95" w:rsidRDefault="002E3B95" w:rsidP="002E3B9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выделении в цели программы ценностных приоритетов;</w:t>
      </w:r>
    </w:p>
    <w:p w14:paraId="50F8684D" w14:textId="77777777" w:rsidR="002E3B95" w:rsidRPr="002E3B95" w:rsidRDefault="002E3B95" w:rsidP="002E3B9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14:paraId="64C6266B" w14:textId="77777777" w:rsidR="002E3B95" w:rsidRPr="002E3B95" w:rsidRDefault="002E3B95" w:rsidP="002E3B95">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интерактивных формах занятий для обучающихся, обеспечивающих их вовлеченность в совместную с педагогом и сверстниками деятельность.</w:t>
      </w:r>
    </w:p>
    <w:p w14:paraId="20BCB103"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Ценностное наполнение внеурочных занятий</w:t>
      </w:r>
    </w:p>
    <w:p w14:paraId="01DF874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основе определения тематики внеурочных занятий лежат два принципа:</w:t>
      </w:r>
    </w:p>
    <w:p w14:paraId="77555155" w14:textId="77777777" w:rsidR="002E3B95" w:rsidRPr="002E3B95" w:rsidRDefault="002E3B95" w:rsidP="002E3B95">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соответствие датам календаря;</w:t>
      </w:r>
    </w:p>
    <w:p w14:paraId="1F1E1FF8" w14:textId="77777777" w:rsidR="002E3B95" w:rsidRPr="002E3B95" w:rsidRDefault="002E3B95" w:rsidP="002E3B95">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значимость для обучающегося события (даты), которое отмечается в календаре в текущем году.</w:t>
      </w:r>
    </w:p>
    <w:p w14:paraId="61BD41D6"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Даты календаря можно объединить в две группы:</w:t>
      </w:r>
    </w:p>
    <w:p w14:paraId="3493994B" w14:textId="77777777" w:rsidR="002E3B95" w:rsidRPr="002E3B95" w:rsidRDefault="002E3B95" w:rsidP="002E3B95">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w:t>
      </w:r>
    </w:p>
    <w:p w14:paraId="1D6C90F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«Новогодние семейные традиции разных народов России», «День учителя (советники по воспитанию)», «День российской науки» и т. д.</w:t>
      </w:r>
    </w:p>
    <w:p w14:paraId="6902087A" w14:textId="77777777" w:rsidR="002E3B95" w:rsidRPr="002E3B95" w:rsidRDefault="002E3B95" w:rsidP="002E3B95">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Юбилейные даты выдающихся деятелей науки, литературы, искусства. Например, «190-летие со дня рождения Д. Менделеева. День российской науки»,</w:t>
      </w:r>
    </w:p>
    <w:p w14:paraId="0E0C2BB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«215-летие со дня рождения Н. В. Гоголя», «Русский язык. Великий и могучий. 225 лет со дня рождения А. С. Пушкина».</w:t>
      </w:r>
    </w:p>
    <w:p w14:paraId="03F65EA2"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программе предлагается несколько тем внеурочных занятий, которые не связаны с текущими датами календаря, но являющиеся важными в воспитании</w:t>
      </w:r>
    </w:p>
    <w:p w14:paraId="1D991B16"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школьника. К примеру: «Мы вместе», «О взаимоотношениях в коллективе (Всемирный день психического здоровья, профилактика буллинга)» и др.</w:t>
      </w:r>
    </w:p>
    <w:p w14:paraId="15B0D13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2E3B95">
        <w:rPr>
          <w:rFonts w:ascii="Arial" w:eastAsia="Times New Roman" w:hAnsi="Arial" w:cs="Arial"/>
          <w:i/>
          <w:iCs/>
          <w:color w:val="000000"/>
          <w:sz w:val="21"/>
          <w:szCs w:val="21"/>
          <w:lang w:eastAsia="ru-RU"/>
        </w:rPr>
        <w:t>нравственные ценности</w:t>
      </w:r>
      <w:r w:rsidRPr="002E3B95">
        <w:rPr>
          <w:rFonts w:ascii="Arial" w:eastAsia="Times New Roman" w:hAnsi="Arial" w:cs="Arial"/>
          <w:color w:val="000000"/>
          <w:sz w:val="21"/>
          <w:szCs w:val="21"/>
          <w:lang w:eastAsia="ru-RU"/>
        </w:rPr>
        <w:t>, которые являются предметом обсуждения. Основные ценности характеризуются следующим образом.</w:t>
      </w:r>
    </w:p>
    <w:p w14:paraId="3B57FE7B" w14:textId="77777777" w:rsidR="002E3B95" w:rsidRPr="002E3B95" w:rsidRDefault="002E3B95" w:rsidP="002E3B95">
      <w:pPr>
        <w:numPr>
          <w:ilvl w:val="0"/>
          <w:numId w:val="10"/>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Историческая память</w:t>
      </w:r>
    </w:p>
    <w:p w14:paraId="39CA8F0C" w14:textId="77777777" w:rsidR="002E3B95" w:rsidRPr="002E3B95" w:rsidRDefault="002E3B95" w:rsidP="002E3B95">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историческая память – обязательная часть культуры народа и каждого гражданина;</w:t>
      </w:r>
    </w:p>
    <w:p w14:paraId="2ADE9B73" w14:textId="77777777" w:rsidR="002E3B95" w:rsidRPr="002E3B95" w:rsidRDefault="002E3B95" w:rsidP="002E3B95">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14:paraId="38FE4752" w14:textId="77777777" w:rsidR="002E3B95" w:rsidRPr="002E3B95" w:rsidRDefault="002E3B95" w:rsidP="002E3B95">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историческая память есть культура целого народа, которая складывается из объединения индивидуальных переживаний, и включает важнейшие нравственные качества: благодарность, уважение, гордость потомков за жизнь и подвиги предков.</w:t>
      </w:r>
    </w:p>
    <w:p w14:paraId="0E02E5A4"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14:paraId="203077AE" w14:textId="77777777" w:rsidR="002E3B95" w:rsidRPr="002E3B95" w:rsidRDefault="002E3B95" w:rsidP="002E3B95">
      <w:pPr>
        <w:numPr>
          <w:ilvl w:val="0"/>
          <w:numId w:val="12"/>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Преемственность поколений</w:t>
      </w:r>
    </w:p>
    <w:p w14:paraId="7E6C2367" w14:textId="77777777" w:rsidR="002E3B95" w:rsidRPr="002E3B95" w:rsidRDefault="002E3B95" w:rsidP="002E3B95">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каждое следующее поколение учится у предыдущего: осваивает, воссоздаёт, продолжает его достижения, традиции;</w:t>
      </w:r>
    </w:p>
    <w:p w14:paraId="1597146A" w14:textId="77777777" w:rsidR="002E3B95" w:rsidRPr="002E3B95" w:rsidRDefault="002E3B95" w:rsidP="002E3B95">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14:paraId="5FF6F2D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p>
    <w:p w14:paraId="1FCFBF4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14:paraId="7FEA136E" w14:textId="77777777" w:rsidR="002E3B95" w:rsidRPr="002E3B95" w:rsidRDefault="002E3B95" w:rsidP="002E3B95">
      <w:pPr>
        <w:numPr>
          <w:ilvl w:val="0"/>
          <w:numId w:val="14"/>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lastRenderedPageBreak/>
        <w:t>Патриотизм — любовь к Родине</w:t>
      </w:r>
    </w:p>
    <w:p w14:paraId="51F860D7" w14:textId="77777777" w:rsidR="002E3B95" w:rsidRPr="002E3B95" w:rsidRDefault="002E3B95" w:rsidP="002E3B95">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патриотизм (любовь к Родине) – самое главное качества гражданина;</w:t>
      </w:r>
    </w:p>
    <w:p w14:paraId="40A7F7F0" w14:textId="77777777" w:rsidR="002E3B95" w:rsidRPr="002E3B95" w:rsidRDefault="002E3B95" w:rsidP="002E3B95">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любовь к своему Отечеству начинается с малого — с привязанности к родному дому, малой родине;</w:t>
      </w:r>
    </w:p>
    <w:p w14:paraId="06DF983E" w14:textId="77777777" w:rsidR="002E3B95" w:rsidRPr="002E3B95" w:rsidRDefault="002E3B95" w:rsidP="002E3B95">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14:paraId="4AE04522"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Эта высшая нравственная ценность является приоритетной во всех сценариях</w:t>
      </w:r>
    </w:p>
    <w:p w14:paraId="18C9158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14:paraId="754C80C9" w14:textId="77777777" w:rsidR="002E3B95" w:rsidRPr="002E3B95" w:rsidRDefault="002E3B95" w:rsidP="002E3B95">
      <w:pPr>
        <w:numPr>
          <w:ilvl w:val="0"/>
          <w:numId w:val="16"/>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Доброта, добрые дела</w:t>
      </w:r>
    </w:p>
    <w:p w14:paraId="12F59290" w14:textId="77777777" w:rsidR="002E3B95" w:rsidRPr="002E3B95" w:rsidRDefault="002E3B95" w:rsidP="002E3B95">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доброта — это способность (желание и умение) быть милосердным, поддержать, помочь без ожидания благодарности;</w:t>
      </w:r>
    </w:p>
    <w:p w14:paraId="72045562" w14:textId="77777777" w:rsidR="002E3B95" w:rsidRPr="002E3B95" w:rsidRDefault="002E3B95" w:rsidP="002E3B95">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14:paraId="2B4C7DD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Например, тема «Мы вместе». Разговор о добрых делах граждан России в прошлые времена и в настоящее время, тема волонтерства.</w:t>
      </w:r>
    </w:p>
    <w:p w14:paraId="3084C161" w14:textId="77777777" w:rsidR="002E3B95" w:rsidRPr="002E3B95" w:rsidRDefault="002E3B95" w:rsidP="002E3B95">
      <w:pPr>
        <w:numPr>
          <w:ilvl w:val="0"/>
          <w:numId w:val="18"/>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Семья и семейные ценности</w:t>
      </w:r>
    </w:p>
    <w:p w14:paraId="6FFB6E04" w14:textId="77777777" w:rsidR="002E3B95" w:rsidRPr="002E3B95" w:rsidRDefault="002E3B95" w:rsidP="002E3B95">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14:paraId="1BB8901C" w14:textId="77777777" w:rsidR="002E3B95" w:rsidRPr="002E3B95" w:rsidRDefault="002E3B95" w:rsidP="002E3B95">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14:paraId="127D3101" w14:textId="77777777" w:rsidR="002E3B95" w:rsidRPr="002E3B95" w:rsidRDefault="002E3B95" w:rsidP="002E3B95">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обучающийся должен ответственно относиться к своей семье, участвовать во всех ее делах, помогать родителям;</w:t>
      </w:r>
    </w:p>
    <w:p w14:paraId="67CDBAFE" w14:textId="77777777" w:rsidR="002E3B95" w:rsidRPr="002E3B95" w:rsidRDefault="002E3B95" w:rsidP="002E3B95">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семейные ценности всегда были значимы для народов России; семейные ценности представлены в традиционных религиях России.</w:t>
      </w:r>
    </w:p>
    <w:p w14:paraId="5A8B94F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14:paraId="37DF8B46" w14:textId="77777777" w:rsidR="002E3B95" w:rsidRPr="002E3B95" w:rsidRDefault="002E3B95" w:rsidP="002E3B95">
      <w:pPr>
        <w:numPr>
          <w:ilvl w:val="0"/>
          <w:numId w:val="20"/>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Культура России</w:t>
      </w:r>
    </w:p>
    <w:p w14:paraId="15EEBC59" w14:textId="77777777" w:rsidR="002E3B95" w:rsidRPr="002E3B95" w:rsidRDefault="002E3B95" w:rsidP="002E3B95">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культура общества — это достижения человеческого общества, созданные на протяжении его истории;</w:t>
      </w:r>
    </w:p>
    <w:p w14:paraId="02BC537D" w14:textId="77777777" w:rsidR="002E3B95" w:rsidRPr="002E3B95" w:rsidRDefault="002E3B95" w:rsidP="002E3B95">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российская культура богата и разнообразна, она известна и уважаема во всем мире;</w:t>
      </w:r>
    </w:p>
    <w:p w14:paraId="0DDB9BE2" w14:textId="77777777" w:rsidR="002E3B95" w:rsidRPr="002E3B95" w:rsidRDefault="002E3B95" w:rsidP="002E3B95">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14:paraId="3CF7ECC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w:t>
      </w:r>
    </w:p>
    <w:p w14:paraId="0E44015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«Цирк! Цирк! Цирк! (к Международному дню цирка)».</w:t>
      </w:r>
    </w:p>
    <w:p w14:paraId="61F5098D" w14:textId="77777777" w:rsidR="002E3B95" w:rsidRPr="002E3B95" w:rsidRDefault="002E3B95" w:rsidP="002E3B95">
      <w:pPr>
        <w:numPr>
          <w:ilvl w:val="0"/>
          <w:numId w:val="22"/>
        </w:numPr>
        <w:shd w:val="clear" w:color="auto" w:fill="FFFFFF"/>
        <w:spacing w:before="100" w:beforeAutospacing="1" w:after="100" w:afterAutospacing="1" w:line="240" w:lineRule="auto"/>
        <w:rPr>
          <w:rFonts w:ascii="Arial" w:eastAsia="Times New Roman" w:hAnsi="Arial" w:cs="Arial"/>
          <w:color w:val="767676"/>
          <w:lang w:eastAsia="ru-RU"/>
        </w:rPr>
      </w:pPr>
      <w:r w:rsidRPr="002E3B95">
        <w:rPr>
          <w:rFonts w:ascii="Arial" w:eastAsia="Times New Roman" w:hAnsi="Arial" w:cs="Arial"/>
          <w:color w:val="767676"/>
          <w:lang w:eastAsia="ru-RU"/>
        </w:rPr>
        <w:t>Наука на службе Родины</w:t>
      </w:r>
    </w:p>
    <w:p w14:paraId="107C4BFA" w14:textId="77777777" w:rsidR="002E3B95" w:rsidRPr="002E3B95" w:rsidRDefault="002E3B95" w:rsidP="002E3B95">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наука обеспечивает прогресс общества и улучшает жизнь человека;</w:t>
      </w:r>
    </w:p>
    <w:p w14:paraId="0B7B82ED" w14:textId="77777777" w:rsidR="002E3B95" w:rsidRPr="002E3B95" w:rsidRDefault="002E3B95" w:rsidP="002E3B95">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науке работают талантливые, творческие люди, бесконечно любящие свою деятельность;</w:t>
      </w:r>
    </w:p>
    <w:p w14:paraId="1C5A6E0E" w14:textId="77777777" w:rsidR="002E3B95" w:rsidRPr="002E3B95" w:rsidRDefault="002E3B95" w:rsidP="002E3B95">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России совершено много научных открытий, без которых невозможно представить современный мир.</w:t>
      </w:r>
    </w:p>
    <w:p w14:paraId="543CCC2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14:paraId="3B70CF6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2E3B95">
        <w:rPr>
          <w:rFonts w:ascii="Arial" w:eastAsia="Times New Roman" w:hAnsi="Arial" w:cs="Arial"/>
          <w:i/>
          <w:iCs/>
          <w:color w:val="000000"/>
          <w:sz w:val="21"/>
          <w:szCs w:val="21"/>
          <w:lang w:eastAsia="ru-RU"/>
        </w:rPr>
        <w:t>неучебных </w:t>
      </w:r>
      <w:r w:rsidRPr="002E3B95">
        <w:rPr>
          <w:rFonts w:ascii="Arial" w:eastAsia="Times New Roman" w:hAnsi="Arial" w:cs="Arial"/>
          <w:color w:val="000000"/>
          <w:sz w:val="21"/>
          <w:szCs w:val="21"/>
          <w:lang w:eastAsia="ru-RU"/>
        </w:rPr>
        <w:t>формируются определенные ценности:</w:t>
      </w:r>
    </w:p>
    <w:p w14:paraId="71D291F0"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14:paraId="3635A25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14:paraId="42A2C57E"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Особенности реализации программы</w:t>
      </w:r>
    </w:p>
    <w:p w14:paraId="797F485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14:paraId="23071C1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Задача педагога, транслируя собственные убеждения и жизненный опыт, дать возможность школьнику анализировать, сравнивать и выбирать.</w:t>
      </w:r>
    </w:p>
    <w:p w14:paraId="62CD0973"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w:t>
      </w:r>
    </w:p>
    <w:p w14:paraId="6EF066F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«Разговоры о важном».</w:t>
      </w:r>
    </w:p>
    <w:p w14:paraId="17AB7BB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28B698F7"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Содержание программы внеурочной деятельности «Разговоры о важном»</w:t>
      </w:r>
    </w:p>
    <w:p w14:paraId="00170204"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0DB51578"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С чего начинается Родина? </w:t>
      </w:r>
      <w:r w:rsidRPr="002E3B95">
        <w:rPr>
          <w:rFonts w:ascii="Arial" w:eastAsia="Times New Roman" w:hAnsi="Arial" w:cs="Arial"/>
          <w:color w:val="000000"/>
          <w:sz w:val="21"/>
          <w:szCs w:val="21"/>
          <w:lang w:eastAsia="ru-RU"/>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w:t>
      </w:r>
    </w:p>
    <w:p w14:paraId="7705510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w:t>
      </w:r>
    </w:p>
    <w:p w14:paraId="22030030"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народного единства», «Урок памяти»).</w:t>
      </w:r>
    </w:p>
    <w:p w14:paraId="682AF62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Любовь к Родине, патриотизм </w:t>
      </w:r>
      <w:r w:rsidRPr="002E3B95">
        <w:rPr>
          <w:rFonts w:ascii="Arial" w:eastAsia="Times New Roman" w:hAnsi="Arial" w:cs="Arial"/>
          <w:color w:val="000000"/>
          <w:sz w:val="21"/>
          <w:szCs w:val="21"/>
          <w:lang w:eastAsia="ru-RU"/>
        </w:rPr>
        <w:t>—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14:paraId="5331D8EF"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Конституция Российской Федерации </w:t>
      </w:r>
      <w:r w:rsidRPr="002E3B95">
        <w:rPr>
          <w:rFonts w:ascii="Arial" w:eastAsia="Times New Roman" w:hAnsi="Arial" w:cs="Arial"/>
          <w:color w:val="000000"/>
          <w:sz w:val="21"/>
          <w:szCs w:val="21"/>
          <w:lang w:eastAsia="ru-RU"/>
        </w:rPr>
        <w:t>—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14:paraId="3A5C2D74"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Любовь к родной природе, ее охрана и защита – проявление патриотических чувств. </w:t>
      </w:r>
      <w:r w:rsidRPr="002E3B95">
        <w:rPr>
          <w:rFonts w:ascii="Arial" w:eastAsia="Times New Roman" w:hAnsi="Arial" w:cs="Arial"/>
          <w:color w:val="000000"/>
          <w:sz w:val="21"/>
          <w:szCs w:val="21"/>
          <w:lang w:eastAsia="ru-RU"/>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14:paraId="7D4892C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Нравственные ценности российского общества</w:t>
      </w:r>
      <w:r w:rsidRPr="002E3B95">
        <w:rPr>
          <w:rFonts w:ascii="Arial" w:eastAsia="Times New Roman" w:hAnsi="Arial" w:cs="Arial"/>
          <w:color w:val="000000"/>
          <w:sz w:val="21"/>
          <w:szCs w:val="21"/>
          <w:lang w:eastAsia="ru-RU"/>
        </w:rPr>
        <w:t>.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14:paraId="6434D69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Герои нашего времени. </w:t>
      </w:r>
      <w:r w:rsidRPr="002E3B95">
        <w:rPr>
          <w:rFonts w:ascii="Arial" w:eastAsia="Times New Roman" w:hAnsi="Arial" w:cs="Arial"/>
          <w:color w:val="000000"/>
          <w:sz w:val="21"/>
          <w:szCs w:val="21"/>
          <w:lang w:eastAsia="ru-RU"/>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14:paraId="5A19D631"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lastRenderedPageBreak/>
        <w:t>Гуманизм, доброта, волонтёрская деятельность </w:t>
      </w:r>
      <w:r w:rsidRPr="002E3B95">
        <w:rPr>
          <w:rFonts w:ascii="Arial" w:eastAsia="Times New Roman" w:hAnsi="Arial" w:cs="Arial"/>
          <w:color w:val="000000"/>
          <w:sz w:val="21"/>
          <w:szCs w:val="21"/>
          <w:lang w:eastAsia="ru-RU"/>
        </w:rPr>
        <w:t>—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14:paraId="2C3B067F"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14:paraId="6F74F0C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14:paraId="7446F14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Детские общественные организации в России и их деятельность </w:t>
      </w:r>
      <w:r w:rsidRPr="002E3B95">
        <w:rPr>
          <w:rFonts w:ascii="Arial" w:eastAsia="Times New Roman" w:hAnsi="Arial" w:cs="Arial"/>
          <w:color w:val="000000"/>
          <w:sz w:val="21"/>
          <w:szCs w:val="21"/>
          <w:lang w:eastAsia="ru-RU"/>
        </w:rPr>
        <w:t>–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14:paraId="60A397C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Учебный коллектив</w:t>
      </w:r>
      <w:r w:rsidRPr="002E3B95">
        <w:rPr>
          <w:rFonts w:ascii="Arial" w:eastAsia="Times New Roman" w:hAnsi="Arial" w:cs="Arial"/>
          <w:color w:val="000000"/>
          <w:sz w:val="21"/>
          <w:szCs w:val="21"/>
          <w:lang w:eastAsia="ru-RU"/>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7F0346F2"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Государственные праздники Российской Федерации:</w:t>
      </w:r>
    </w:p>
    <w:p w14:paraId="3BC5A9F3" w14:textId="77777777" w:rsidR="002E3B95" w:rsidRPr="002E3B95" w:rsidRDefault="002E3B95" w:rsidP="002E3B9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14:paraId="2915A8D2" w14:textId="77777777" w:rsidR="002E3B95" w:rsidRPr="002E3B95" w:rsidRDefault="002E3B95" w:rsidP="002E3B95">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исследовательской деятельности. Что такое виртуальный мир и кто его создаёт?</w:t>
      </w:r>
    </w:p>
    <w:p w14:paraId="3EFA361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14:paraId="1FF9D3DE"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14:paraId="4E41B860"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14:paraId="4A4B14B7"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14:paraId="3D668227"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14:paraId="209BEB8F"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14:paraId="18A89B2D"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14:paraId="1755D91A"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14:paraId="5376866C"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14:paraId="050FBE1F" w14:textId="77777777" w:rsidR="002E3B95" w:rsidRPr="002E3B95" w:rsidRDefault="002E3B95" w:rsidP="002E3B95">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14:paraId="47FD596B"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Различные праздники, посвященные истории и культуре России:</w:t>
      </w:r>
    </w:p>
    <w:p w14:paraId="5D5C3383"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w:t>
      </w:r>
      <w:r w:rsidRPr="002E3B95">
        <w:rPr>
          <w:rFonts w:ascii="Arial" w:eastAsia="Times New Roman" w:hAnsi="Arial" w:cs="Arial"/>
          <w:color w:val="000000"/>
          <w:sz w:val="21"/>
          <w:szCs w:val="21"/>
          <w:lang w:eastAsia="ru-RU"/>
        </w:rPr>
        <w:lastRenderedPageBreak/>
        <w:t>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14:paraId="35311A08"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14:paraId="37C07EE5"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p>
    <w:p w14:paraId="6ED0F6CC"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Планируемые результаты освоения программы внеурочных занятий «Разговоры о важном»</w:t>
      </w:r>
    </w:p>
    <w:p w14:paraId="6198E79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41FA8DD0"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14:paraId="441F303D"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Личностные результаты</w:t>
      </w:r>
    </w:p>
    <w:p w14:paraId="7B8A7F8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Гражданско-патриотического воспитание</w:t>
      </w:r>
      <w:r w:rsidRPr="002E3B95">
        <w:rPr>
          <w:rFonts w:ascii="Arial" w:eastAsia="Times New Roman" w:hAnsi="Arial" w:cs="Arial"/>
          <w:color w:val="000000"/>
          <w:sz w:val="21"/>
          <w:szCs w:val="21"/>
          <w:lang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14:paraId="0B4B696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Духовно-нравственное воспитание</w:t>
      </w:r>
      <w:r w:rsidRPr="002E3B95">
        <w:rPr>
          <w:rFonts w:ascii="Arial" w:eastAsia="Times New Roman" w:hAnsi="Arial" w:cs="Arial"/>
          <w:color w:val="000000"/>
          <w:sz w:val="21"/>
          <w:szCs w:val="21"/>
          <w:lang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14:paraId="6717B54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Эстетическое воспитание</w:t>
      </w:r>
      <w:r w:rsidRPr="002E3B95">
        <w:rPr>
          <w:rFonts w:ascii="Arial" w:eastAsia="Times New Roman" w:hAnsi="Arial" w:cs="Arial"/>
          <w:color w:val="000000"/>
          <w:sz w:val="21"/>
          <w:szCs w:val="21"/>
          <w:lang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14:paraId="1392B10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Физическое воспитание, культура здоровья и эмоционального благополучия</w:t>
      </w:r>
      <w:r w:rsidRPr="002E3B95">
        <w:rPr>
          <w:rFonts w:ascii="Arial" w:eastAsia="Times New Roman" w:hAnsi="Arial" w:cs="Arial"/>
          <w:color w:val="000000"/>
          <w:sz w:val="21"/>
          <w:szCs w:val="21"/>
          <w:lang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14:paraId="7D9EF90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Трудовое воспитание</w:t>
      </w:r>
      <w:r w:rsidRPr="002E3B95">
        <w:rPr>
          <w:rFonts w:ascii="Arial" w:eastAsia="Times New Roman" w:hAnsi="Arial" w:cs="Arial"/>
          <w:color w:val="000000"/>
          <w:sz w:val="21"/>
          <w:szCs w:val="21"/>
          <w:lang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14:paraId="56C4F31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lastRenderedPageBreak/>
        <w:t>Ценности научного познания</w:t>
      </w:r>
      <w:r w:rsidRPr="002E3B95">
        <w:rPr>
          <w:rFonts w:ascii="Arial" w:eastAsia="Times New Roman" w:hAnsi="Arial" w:cs="Arial"/>
          <w:color w:val="000000"/>
          <w:sz w:val="21"/>
          <w:szCs w:val="21"/>
          <w:lang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14:paraId="5CAF6A63" w14:textId="77777777" w:rsidR="002E3B95" w:rsidRPr="002E3B95" w:rsidRDefault="002E3B95" w:rsidP="002E3B95">
      <w:pPr>
        <w:spacing w:after="0" w:line="240" w:lineRule="auto"/>
        <w:rPr>
          <w:rFonts w:ascii="Times New Roman" w:eastAsia="Times New Roman" w:hAnsi="Times New Roman" w:cs="Times New Roman"/>
          <w:lang w:eastAsia="ru-RU"/>
        </w:rPr>
      </w:pPr>
      <w:r w:rsidRPr="002E3B95">
        <w:rPr>
          <w:rFonts w:ascii="Arial" w:eastAsia="Times New Roman" w:hAnsi="Arial" w:cs="Arial"/>
          <w:color w:val="252525"/>
          <w:shd w:val="clear" w:color="auto" w:fill="FFFFFF"/>
          <w:lang w:eastAsia="ru-RU"/>
        </w:rPr>
        <w:t>Метапредметные результаты</w:t>
      </w:r>
    </w:p>
    <w:p w14:paraId="5091436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Универсальные учебные познавательные действия</w:t>
      </w:r>
      <w:r w:rsidRPr="002E3B95">
        <w:rPr>
          <w:rFonts w:ascii="Arial" w:eastAsia="Times New Roman" w:hAnsi="Arial" w:cs="Arial"/>
          <w:color w:val="000000"/>
          <w:sz w:val="21"/>
          <w:szCs w:val="21"/>
          <w:lang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14:paraId="6FD3FF1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Универсальные учебные коммуникативные действия</w:t>
      </w:r>
      <w:r w:rsidRPr="002E3B95">
        <w:rPr>
          <w:rFonts w:ascii="Arial" w:eastAsia="Times New Roman" w:hAnsi="Arial" w:cs="Arial"/>
          <w:color w:val="000000"/>
          <w:sz w:val="21"/>
          <w:szCs w:val="21"/>
          <w:lang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14:paraId="32EEF1E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Универсальные учебные регулятивные действия</w:t>
      </w:r>
      <w:r w:rsidRPr="002E3B95">
        <w:rPr>
          <w:rFonts w:ascii="Arial" w:eastAsia="Times New Roman" w:hAnsi="Arial" w:cs="Arial"/>
          <w:color w:val="000000"/>
          <w:sz w:val="21"/>
          <w:szCs w:val="21"/>
          <w:lang w:eastAsia="ru-RU"/>
        </w:rPr>
        <w:t>: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14:paraId="13C3C44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Занятия «Разговоры о важном» позволяют осуществить решение задач по освоению </w:t>
      </w:r>
      <w:r w:rsidRPr="002E3B95">
        <w:rPr>
          <w:rFonts w:ascii="Arial" w:eastAsia="Times New Roman" w:hAnsi="Arial" w:cs="Arial"/>
          <w:b/>
          <w:bCs/>
          <w:i/>
          <w:iCs/>
          <w:color w:val="000000"/>
          <w:sz w:val="21"/>
          <w:szCs w:val="21"/>
          <w:lang w:eastAsia="ru-RU"/>
        </w:rPr>
        <w:t>предметных планируемых результатов</w:t>
      </w:r>
      <w:r w:rsidRPr="002E3B95">
        <w:rPr>
          <w:rFonts w:ascii="Arial" w:eastAsia="Times New Roman" w:hAnsi="Arial" w:cs="Arial"/>
          <w:color w:val="000000"/>
          <w:sz w:val="21"/>
          <w:szCs w:val="21"/>
          <w:lang w:eastAsia="ru-RU"/>
        </w:rPr>
        <w:t>.</w:t>
      </w:r>
    </w:p>
    <w:p w14:paraId="584D8D9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14:paraId="323DC3BB"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i/>
          <w:iCs/>
          <w:color w:val="000000"/>
          <w:sz w:val="21"/>
          <w:szCs w:val="21"/>
          <w:lang w:eastAsia="ru-RU"/>
        </w:rPr>
        <w:t>Предметные результаты </w:t>
      </w:r>
      <w:r w:rsidRPr="002E3B95">
        <w:rPr>
          <w:rFonts w:ascii="Arial" w:eastAsia="Times New Roman" w:hAnsi="Arial" w:cs="Arial"/>
          <w:color w:val="000000"/>
          <w:sz w:val="21"/>
          <w:szCs w:val="21"/>
          <w:lang w:eastAsia="ru-RU"/>
        </w:rPr>
        <w:t>освоения программы внеурочной деятельности</w:t>
      </w:r>
    </w:p>
    <w:p w14:paraId="068AA9AA" w14:textId="77777777" w:rsidR="002E3B95" w:rsidRPr="002E3B95" w:rsidRDefault="002E3B95" w:rsidP="002E3B95">
      <w:pPr>
        <w:shd w:val="clear" w:color="auto" w:fill="FFFFFF"/>
        <w:spacing w:after="150" w:line="240" w:lineRule="auto"/>
        <w:jc w:val="right"/>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14:paraId="109B923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Русский язык: </w:t>
      </w:r>
      <w:r w:rsidRPr="002E3B95">
        <w:rPr>
          <w:rFonts w:ascii="Arial" w:eastAsia="Times New Roman" w:hAnsi="Arial" w:cs="Arial"/>
          <w:color w:val="000000"/>
          <w:sz w:val="21"/>
          <w:szCs w:val="21"/>
          <w:lang w:eastAsia="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14:paraId="3B45D978"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Литературное чтение: </w:t>
      </w:r>
      <w:r w:rsidRPr="002E3B95">
        <w:rPr>
          <w:rFonts w:ascii="Arial" w:eastAsia="Times New Roman" w:hAnsi="Arial" w:cs="Arial"/>
          <w:color w:val="000000"/>
          <w:sz w:val="21"/>
          <w:szCs w:val="21"/>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2E3B95">
        <w:rPr>
          <w:rFonts w:ascii="Arial" w:eastAsia="Times New Roman" w:hAnsi="Arial" w:cs="Arial"/>
          <w:i/>
          <w:iCs/>
          <w:color w:val="000000"/>
          <w:sz w:val="21"/>
          <w:szCs w:val="21"/>
          <w:lang w:eastAsia="ru-RU"/>
        </w:rPr>
        <w:t>первоначальное </w:t>
      </w:r>
      <w:r w:rsidRPr="002E3B95">
        <w:rPr>
          <w:rFonts w:ascii="Arial" w:eastAsia="Times New Roman" w:hAnsi="Arial" w:cs="Arial"/>
          <w:color w:val="000000"/>
          <w:sz w:val="21"/>
          <w:szCs w:val="21"/>
          <w:lang w:eastAsia="ru-RU"/>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14:paraId="01B4A9FD"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Иностранный язык: </w:t>
      </w:r>
      <w:r w:rsidRPr="002E3B95">
        <w:rPr>
          <w:rFonts w:ascii="Arial" w:eastAsia="Times New Roman" w:hAnsi="Arial" w:cs="Arial"/>
          <w:color w:val="000000"/>
          <w:sz w:val="21"/>
          <w:szCs w:val="21"/>
          <w:lang w:eastAsia="ru-RU"/>
        </w:rPr>
        <w:t>знакомство представителей других стран с культурой своего народа.</w:t>
      </w:r>
    </w:p>
    <w:p w14:paraId="0AE9F6C7"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lastRenderedPageBreak/>
        <w:t>Математика и информатика: </w:t>
      </w:r>
      <w:r w:rsidRPr="002E3B95">
        <w:rPr>
          <w:rFonts w:ascii="Arial" w:eastAsia="Times New Roman" w:hAnsi="Arial" w:cs="Arial"/>
          <w:color w:val="000000"/>
          <w:sz w:val="21"/>
          <w:szCs w:val="21"/>
          <w:lang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14:paraId="4CACD5AF"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Окружающий мир: </w:t>
      </w:r>
      <w:r w:rsidRPr="002E3B95">
        <w:rPr>
          <w:rFonts w:ascii="Arial" w:eastAsia="Times New Roman" w:hAnsi="Arial" w:cs="Arial"/>
          <w:color w:val="000000"/>
          <w:sz w:val="21"/>
          <w:szCs w:val="21"/>
          <w:lang w:eastAsia="ru-RU"/>
        </w:rP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w:t>
      </w:r>
    </w:p>
    <w:p w14:paraId="1D8E7D8C"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7E732C63"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Основы религиозных культур и светской этики: </w:t>
      </w:r>
      <w:r w:rsidRPr="002E3B95">
        <w:rPr>
          <w:rFonts w:ascii="Arial" w:eastAsia="Times New Roman" w:hAnsi="Arial" w:cs="Arial"/>
          <w:color w:val="000000"/>
          <w:sz w:val="21"/>
          <w:szCs w:val="21"/>
          <w:lang w:eastAsia="ru-RU"/>
        </w:rPr>
        <w:t>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237ACB93"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Изобразительное искусство: </w:t>
      </w:r>
      <w:r w:rsidRPr="002E3B95">
        <w:rPr>
          <w:rFonts w:ascii="Arial" w:eastAsia="Times New Roman" w:hAnsi="Arial" w:cs="Arial"/>
          <w:color w:val="000000"/>
          <w:sz w:val="21"/>
          <w:szCs w:val="21"/>
          <w:lang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14:paraId="38E098C0"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Музыка: </w:t>
      </w:r>
      <w:r w:rsidRPr="002E3B95">
        <w:rPr>
          <w:rFonts w:ascii="Arial" w:eastAsia="Times New Roman" w:hAnsi="Arial" w:cs="Arial"/>
          <w:color w:val="000000"/>
          <w:sz w:val="21"/>
          <w:szCs w:val="21"/>
          <w:lang w:eastAsia="ru-RU"/>
        </w:rPr>
        <w:t>знание основных жанров народной и профессиональной музыки.</w:t>
      </w:r>
    </w:p>
    <w:p w14:paraId="1B50C921"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0540C67E"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lastRenderedPageBreak/>
        <w:t>Технология: </w:t>
      </w:r>
      <w:r w:rsidRPr="002E3B95">
        <w:rPr>
          <w:rFonts w:ascii="Arial" w:eastAsia="Times New Roman" w:hAnsi="Arial" w:cs="Arial"/>
          <w:color w:val="000000"/>
          <w:sz w:val="21"/>
          <w:szCs w:val="21"/>
          <w:lang w:eastAsia="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10B7889"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Физическая культура: </w:t>
      </w:r>
      <w:r w:rsidRPr="002E3B95">
        <w:rPr>
          <w:rFonts w:ascii="Arial" w:eastAsia="Times New Roman" w:hAnsi="Arial" w:cs="Arial"/>
          <w:color w:val="000000"/>
          <w:sz w:val="21"/>
          <w:szCs w:val="21"/>
          <w:lang w:eastAsia="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14:paraId="501BF26A"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14:paraId="5B2FB3C2" w14:textId="77777777" w:rsidR="002E3B95" w:rsidRPr="002E3B95" w:rsidRDefault="002E3B95" w:rsidP="002E3B95">
      <w:pPr>
        <w:shd w:val="clear" w:color="auto" w:fill="FFFFFF"/>
        <w:spacing w:after="150" w:line="240" w:lineRule="auto"/>
        <w:rPr>
          <w:rFonts w:ascii="Arial" w:eastAsia="Times New Roman" w:hAnsi="Arial" w:cs="Arial"/>
          <w:color w:val="000000"/>
          <w:sz w:val="21"/>
          <w:szCs w:val="21"/>
          <w:lang w:eastAsia="ru-RU"/>
        </w:rPr>
      </w:pPr>
    </w:p>
    <w:p w14:paraId="500FFEDB" w14:textId="77777777" w:rsidR="002E3B95" w:rsidRPr="002E3B95" w:rsidRDefault="002E3B95" w:rsidP="002E3B95">
      <w:pPr>
        <w:shd w:val="clear" w:color="auto" w:fill="FFFFFF"/>
        <w:spacing w:after="150" w:line="240" w:lineRule="auto"/>
        <w:jc w:val="center"/>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Тематическое планирование</w:t>
      </w:r>
      <w:r w:rsidRPr="002E3B95">
        <w:rPr>
          <w:rFonts w:ascii="Arial" w:eastAsia="Times New Roman" w:hAnsi="Arial" w:cs="Arial"/>
          <w:color w:val="000000"/>
          <w:sz w:val="21"/>
          <w:szCs w:val="21"/>
          <w:lang w:eastAsia="ru-RU"/>
        </w:rPr>
        <w:br/>
      </w:r>
      <w:r w:rsidR="0091704A" w:rsidRPr="00CD37F5">
        <w:rPr>
          <w:rFonts w:ascii="Arial" w:eastAsia="Times New Roman" w:hAnsi="Arial" w:cs="Arial"/>
          <w:b/>
          <w:bCs/>
          <w:color w:val="000000"/>
          <w:sz w:val="21"/>
          <w:szCs w:val="21"/>
          <w:lang w:eastAsia="ru-RU"/>
        </w:rPr>
        <w:t>1</w:t>
      </w:r>
      <w:r w:rsidRPr="002E3B95">
        <w:rPr>
          <w:rFonts w:ascii="Arial" w:eastAsia="Times New Roman" w:hAnsi="Arial" w:cs="Arial"/>
          <w:b/>
          <w:bCs/>
          <w:color w:val="000000"/>
          <w:sz w:val="21"/>
          <w:szCs w:val="21"/>
          <w:lang w:eastAsia="ru-RU"/>
        </w:rPr>
        <w:t>–4 классы (1 час в неделю)</w:t>
      </w:r>
    </w:p>
    <w:tbl>
      <w:tblPr>
        <w:tblW w:w="15900" w:type="dxa"/>
        <w:shd w:val="clear" w:color="auto" w:fill="FFFFFF"/>
        <w:tblCellMar>
          <w:top w:w="105" w:type="dxa"/>
          <w:left w:w="105" w:type="dxa"/>
          <w:bottom w:w="105" w:type="dxa"/>
          <w:right w:w="105" w:type="dxa"/>
        </w:tblCellMar>
        <w:tblLook w:val="04A0" w:firstRow="1" w:lastRow="0" w:firstColumn="1" w:lastColumn="0" w:noHBand="0" w:noVBand="1"/>
      </w:tblPr>
      <w:tblGrid>
        <w:gridCol w:w="2267"/>
        <w:gridCol w:w="2587"/>
        <w:gridCol w:w="11046"/>
      </w:tblGrid>
      <w:tr w:rsidR="002E3B95" w:rsidRPr="002E3B95" w14:paraId="0FA119CE"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0B0E82F" w14:textId="77777777" w:rsidR="002E3B95" w:rsidRPr="002E3B95" w:rsidRDefault="002E3B95" w:rsidP="002E3B95">
            <w:pPr>
              <w:spacing w:after="150" w:line="240" w:lineRule="auto"/>
              <w:jc w:val="center"/>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Тема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C817A2" w14:textId="77777777" w:rsidR="002E3B95" w:rsidRPr="002E3B95" w:rsidRDefault="002E3B95" w:rsidP="002E3B95">
            <w:pPr>
              <w:spacing w:after="150" w:line="240" w:lineRule="auto"/>
              <w:jc w:val="center"/>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Основное содержание</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3F8369" w14:textId="77777777" w:rsidR="002E3B95" w:rsidRPr="002E3B95" w:rsidRDefault="002E3B95" w:rsidP="002E3B95">
            <w:pPr>
              <w:spacing w:after="150" w:line="240" w:lineRule="auto"/>
              <w:jc w:val="center"/>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Характеристика деятельности обучающихся</w:t>
            </w:r>
          </w:p>
        </w:tc>
      </w:tr>
      <w:tr w:rsidR="002E3B95" w:rsidRPr="002E3B95" w14:paraId="6E8E7204"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67B25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 День знаний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3106B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Наша страна предоставляет возможность каждому получить достойное образование. Обязательное образование в РФ 9 лет.</w:t>
            </w:r>
          </w:p>
          <w:p w14:paraId="26DBC89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Каждый должен стремиться к обогащению и расширению своих знаний.</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AC0DF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Участие в беседе: «Что дает образование человеку и обществу.</w:t>
            </w:r>
          </w:p>
          <w:p w14:paraId="5BA0C24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14:paraId="4149055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14:paraId="295DB5C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видеоматериалов о МГУ имени Ломоносова и о Смольном институте.</w:t>
            </w:r>
          </w:p>
          <w:p w14:paraId="0B12E2A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Участие в викторине «Своя игра»: задай вопрос одноклассникам</w:t>
            </w:r>
          </w:p>
        </w:tc>
      </w:tr>
      <w:tr w:rsidR="002E3B95" w:rsidRPr="002E3B95" w14:paraId="385253CE"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B8F09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 Там, где Россия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6F3F6A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Историческая память народа и каждого человека</w:t>
            </w:r>
          </w:p>
          <w:p w14:paraId="0849436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Героическое прошлое России: преемственность поколений в </w:t>
            </w:r>
            <w:r w:rsidRPr="002E3B95">
              <w:rPr>
                <w:rFonts w:ascii="Arial" w:eastAsia="Times New Roman" w:hAnsi="Arial" w:cs="Arial"/>
                <w:color w:val="000000"/>
                <w:sz w:val="21"/>
                <w:szCs w:val="21"/>
                <w:lang w:eastAsia="ru-RU"/>
              </w:rPr>
              <w:lastRenderedPageBreak/>
              <w:t>проявлении любви к Родине, готовности защищать родную землю.</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DAC644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14:paraId="598F835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С чего начинается понимание Родины, как проявляется любовь к Родине.</w:t>
            </w:r>
          </w:p>
          <w:p w14:paraId="71AE2CD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w:t>
            </w:r>
            <w:r w:rsidRPr="002E3B95">
              <w:rPr>
                <w:rFonts w:ascii="Arial" w:eastAsia="Times New Roman" w:hAnsi="Arial" w:cs="Arial"/>
                <w:color w:val="000000"/>
                <w:sz w:val="21"/>
                <w:szCs w:val="21"/>
                <w:lang w:eastAsia="ru-RU"/>
              </w:rPr>
              <w:lastRenderedPageBreak/>
              <w:t>П.</w:t>
            </w:r>
          </w:p>
          <w:p w14:paraId="41FA3F1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Вершигора (на выбор).</w:t>
            </w:r>
          </w:p>
        </w:tc>
      </w:tr>
      <w:tr w:rsidR="002E3B95" w:rsidRPr="002E3B95" w14:paraId="2A52F56C"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65DD8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3. 100-летие со дня рождения Зои Космодемьянской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EF654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20CE5E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и описание героини картины художника Дм. Мочальского «Портрет Зои».</w:t>
            </w:r>
          </w:p>
          <w:p w14:paraId="73DBAC1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14:paraId="4D66204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Видео-экскурсия «Подвиг Зои» по материалам музея в Петрищеве. Интерактивное задание: События ВОВ – юные защитники Родины –</w:t>
            </w:r>
          </w:p>
          <w:p w14:paraId="61F25FD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герои Советского Союза – последователи Зои</w:t>
            </w:r>
          </w:p>
        </w:tc>
      </w:tr>
      <w:tr w:rsidR="002E3B95" w:rsidRPr="002E3B95" w14:paraId="240BD88F"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B9E0CE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4. Избирательная система России (1час)</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96287A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14:paraId="23FB34A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Свободные выборы отражают демократизм и справедливость российского государства, обеспечивают достойное будущее </w:t>
            </w:r>
            <w:r w:rsidRPr="002E3B95">
              <w:rPr>
                <w:rFonts w:ascii="Arial" w:eastAsia="Times New Roman" w:hAnsi="Arial" w:cs="Arial"/>
                <w:color w:val="000000"/>
                <w:sz w:val="21"/>
                <w:szCs w:val="21"/>
                <w:lang w:eastAsia="ru-RU"/>
              </w:rPr>
              <w:lastRenderedPageBreak/>
              <w:t>общества и каждого его члена.</w:t>
            </w:r>
          </w:p>
          <w:p w14:paraId="771F2DA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Принципы избирательной системы в нашей стране:</w:t>
            </w:r>
          </w:p>
          <w:p w14:paraId="0228253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демократизм, справедливость, всеобщность, личное участие.</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292B1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иллюстративного материала. Диалог: «О чем рассказывают фотографии? Для чего создаются избирательные участки?».</w:t>
            </w:r>
          </w:p>
          <w:p w14:paraId="1B67D9D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иллюстративным материалом (детские рисунки о выборах):</w:t>
            </w:r>
          </w:p>
          <w:p w14:paraId="7A1D09E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«Как мы понимаем суждение: «Голосуй за свое будущее!».</w:t>
            </w:r>
          </w:p>
          <w:p w14:paraId="4713073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14:paraId="4007B5E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Воображаемая ситуация: «Если бы я был депутатом? О чем бы я заботился?». Рассказы-суждения, предложения участников занятия.</w:t>
            </w:r>
          </w:p>
          <w:p w14:paraId="02D9FCE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i/>
                <w:iCs/>
                <w:color w:val="000000"/>
                <w:sz w:val="21"/>
                <w:szCs w:val="21"/>
                <w:lang w:eastAsia="ru-RU"/>
              </w:rPr>
              <w:t>Интерактивное задание 3</w:t>
            </w:r>
            <w:r w:rsidRPr="002E3B95">
              <w:rPr>
                <w:rFonts w:ascii="Arial" w:eastAsia="Times New Roman" w:hAnsi="Arial" w:cs="Arial"/>
                <w:color w:val="000000"/>
                <w:sz w:val="21"/>
                <w:szCs w:val="21"/>
                <w:lang w:eastAsia="ru-RU"/>
              </w:rPr>
              <w:t>.</w:t>
            </w:r>
          </w:p>
          <w:p w14:paraId="7FC7837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2E3B95" w:rsidRPr="002E3B95" w14:paraId="02CDF8D2"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7FAC7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5. День учителя (советники по воспитанию)</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E07DB6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 разные исторические времена труд учителя уважаем, социально значим, оказывает влияние на развитие образования членов общества.</w:t>
            </w:r>
          </w:p>
          <w:p w14:paraId="4E798CA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16F63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Народные школы в России - просмотр и обсуждение видеоматериалов.</w:t>
            </w:r>
          </w:p>
          <w:p w14:paraId="13F11B6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в Ясную Поляну: дом Л.Н. Толстого, дерево бедных, колокол.</w:t>
            </w:r>
          </w:p>
          <w:p w14:paraId="23B56D2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«Как Толстой проводил с учениками время, чем с ними занимался? (рассматривание фотоматериалов).</w:t>
            </w:r>
          </w:p>
          <w:p w14:paraId="02293B2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Выставка рисунков «Буква для первого предложения сказки Л.Н. Толстого» (о своих рисунках рассказывают их авторы).</w:t>
            </w:r>
          </w:p>
        </w:tc>
      </w:tr>
      <w:tr w:rsidR="002E3B95" w:rsidRPr="002E3B95" w14:paraId="32F3C300"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CF3AA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6. О взаимоотношениях в коллективе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308EEA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Школьный класс - учебный коллектив. Ответственность за успешность каждого </w:t>
            </w:r>
            <w:r w:rsidRPr="002E3B95">
              <w:rPr>
                <w:rFonts w:ascii="Arial" w:eastAsia="Times New Roman" w:hAnsi="Arial" w:cs="Arial"/>
                <w:color w:val="000000"/>
                <w:sz w:val="21"/>
                <w:szCs w:val="21"/>
                <w:lang w:eastAsia="ru-RU"/>
              </w:rPr>
              <w:lastRenderedPageBreak/>
              <w:t>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8B8496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выставки фотографий класса «Мы вместе: что мы умеем?»</w:t>
            </w:r>
          </w:p>
          <w:p w14:paraId="70E4818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w:t>
            </w:r>
            <w:r w:rsidRPr="002E3B95">
              <w:rPr>
                <w:rFonts w:ascii="Arial" w:eastAsia="Times New Roman" w:hAnsi="Arial" w:cs="Arial"/>
                <w:color w:val="000000"/>
                <w:sz w:val="21"/>
                <w:szCs w:val="21"/>
                <w:lang w:eastAsia="ru-RU"/>
              </w:rPr>
              <w:lastRenderedPageBreak/>
              <w:t>миром – город передвинут»; «Согласие и лад – для общего дела – клад», «В одиночку не одолеешь и кочку».</w:t>
            </w:r>
          </w:p>
          <w:p w14:paraId="094A101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«Как справиться с обидой?»</w:t>
            </w:r>
          </w:p>
          <w:p w14:paraId="7957A8C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Ролевая игра: «Выбираем командира для предстоящей работы»</w:t>
            </w:r>
          </w:p>
        </w:tc>
      </w:tr>
      <w:tr w:rsidR="002E3B95" w:rsidRPr="002E3B95" w14:paraId="2B7CFE34"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8C9AA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7. По ту сторону экрана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916200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Российскому кинематографу</w:t>
            </w:r>
          </w:p>
          <w:p w14:paraId="70D8B10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115 лет. Рождение «Великого немого» в России. Что такое киностудия? Кто и как снимает кинофильмы?</w:t>
            </w:r>
          </w:p>
          <w:p w14:paraId="440CEBC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Первые звуковые фильмы, которые знают и любят все:</w:t>
            </w:r>
          </w:p>
          <w:p w14:paraId="3EBE2A0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«Путевка в жизнь» (режиссер Н. Экк), «Чапаев» (режиссеры – братья Васильевы),</w:t>
            </w:r>
          </w:p>
          <w:p w14:paraId="205E33B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Какие бывают кинофильмы: документальные, художественные. Любимые детские кинофильмы. Музыка в </w:t>
            </w:r>
            <w:r w:rsidRPr="002E3B95">
              <w:rPr>
                <w:rFonts w:ascii="Arial" w:eastAsia="Times New Roman" w:hAnsi="Arial" w:cs="Arial"/>
                <w:color w:val="000000"/>
                <w:sz w:val="21"/>
                <w:szCs w:val="21"/>
                <w:lang w:eastAsia="ru-RU"/>
              </w:rPr>
              <w:lastRenderedPageBreak/>
              <w:t>кино</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8F3CF8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Слушание песни «Веселые качели» из кинофильма «Приключения Электроника» (композитор Е. Крылатов).</w:t>
            </w:r>
          </w:p>
          <w:p w14:paraId="1C6D16C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w:t>
            </w:r>
          </w:p>
          <w:p w14:paraId="2010AF7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w:t>
            </w:r>
          </w:p>
          <w:p w14:paraId="3B28E8E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Рассказы детей: «Мой любимый детский фильм»</w:t>
            </w:r>
          </w:p>
        </w:tc>
      </w:tr>
      <w:tr w:rsidR="002E3B95" w:rsidRPr="002E3B95" w14:paraId="57EB093D"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530E18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8. День спецназа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48498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поисково-спасательные работы;</w:t>
            </w:r>
          </w:p>
          <w:p w14:paraId="4339083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Обеспечение международных мероприятий (олимпиад, соревнований, встреч руководителей</w:t>
            </w:r>
          </w:p>
          <w:p w14:paraId="7DFD404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Деятельность известных спецподразделений:</w:t>
            </w:r>
          </w:p>
          <w:p w14:paraId="7796FDB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«Альфа», - борьба с террористами, освобождение заложников, поиск особо опасных преступников</w:t>
            </w:r>
          </w:p>
          <w:p w14:paraId="76912CE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«Дельфин» – спецотряды морской пехоты – борьба с </w:t>
            </w:r>
            <w:r w:rsidRPr="002E3B95">
              <w:rPr>
                <w:rFonts w:ascii="Arial" w:eastAsia="Times New Roman" w:hAnsi="Arial" w:cs="Arial"/>
                <w:color w:val="000000"/>
                <w:sz w:val="21"/>
                <w:szCs w:val="21"/>
                <w:lang w:eastAsia="ru-RU"/>
              </w:rPr>
              <w:lastRenderedPageBreak/>
              <w:t>подводными диверсантами</w:t>
            </w:r>
          </w:p>
          <w:p w14:paraId="3A7378E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«Град» – борьба с террористами, освобождение заложников</w:t>
            </w:r>
          </w:p>
          <w:p w14:paraId="7AF1DC3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Способности и особые качества бойцов спецназа:</w:t>
            </w:r>
          </w:p>
          <w:p w14:paraId="2B99B02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Физические (сила, ловкость, быстрота), волевые (выносливость, терпеливость, сдержанность,</w:t>
            </w:r>
          </w:p>
          <w:p w14:paraId="4206919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наблюдательность), умение пользоваться разными видами оружия</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0B4EA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14:paraId="79D43FF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14:paraId="5EA7D46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Ролевая игра: роли – боец «Альфы», боец «Дельфина», боец «Града».</w:t>
            </w:r>
          </w:p>
          <w:p w14:paraId="678B76A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Они читают о своей деятельности, показывают иллюстрации.</w:t>
            </w:r>
          </w:p>
          <w:p w14:paraId="6C54210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выбери фото и расскажи, в каком подразделение спецназа ты хотел бы служить.</w:t>
            </w:r>
          </w:p>
          <w:p w14:paraId="728448D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Коллективное создание плаката - аппликации «День спецназа»</w:t>
            </w:r>
          </w:p>
        </w:tc>
      </w:tr>
      <w:tr w:rsidR="002E3B95" w:rsidRPr="002E3B95" w14:paraId="1FC1DC48"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CE5EB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9. День народного единства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E14B8D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История рождения праздника. Минин и Пожарский</w:t>
            </w:r>
          </w:p>
          <w:p w14:paraId="7C03336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w:t>
            </w:r>
            <w:r w:rsidRPr="002E3B95">
              <w:rPr>
                <w:rFonts w:ascii="Arial" w:eastAsia="Times New Roman" w:hAnsi="Arial" w:cs="Arial"/>
                <w:color w:val="000000"/>
                <w:sz w:val="21"/>
                <w:szCs w:val="21"/>
                <w:lang w:eastAsia="ru-RU"/>
              </w:rPr>
              <w:lastRenderedPageBreak/>
              <w:t>в 1612 году и в 1941-1945 г.</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D875B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14:paraId="0828282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Диалог: вспомним значение слова «ополчение». Сравним две иллюстрации: ополчение 1612 года московское ополчение 1941 года. Беседа: «Кто шел в ополчение?»</w:t>
            </w:r>
          </w:p>
          <w:p w14:paraId="0799F92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Обсуждение значения пословицы: «Если народ един, он непобедим».</w:t>
            </w:r>
          </w:p>
          <w:p w14:paraId="38F8067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почему люди откликнулись на призыв Минина?</w:t>
            </w:r>
          </w:p>
          <w:p w14:paraId="1E1DC18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картины художника А. Кившенко «Воззвание Козьмы Минина к нижегородцам».</w:t>
            </w:r>
          </w:p>
          <w:p w14:paraId="769622E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14:paraId="78C596A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художника В. Шестакова «Подвиг Н. Гастелло) составить портрет героя.</w:t>
            </w:r>
          </w:p>
          <w:p w14:paraId="4F30D75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Творческое задание: закончите плакат-аппликацию «День народного единства»</w:t>
            </w:r>
          </w:p>
        </w:tc>
      </w:tr>
      <w:tr w:rsidR="002E3B95" w:rsidRPr="002E3B95" w14:paraId="20E1C9B6"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2C680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10. Россия – взгляд в будущее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A0E03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Цифровая экономика – это деятельность, в основе которой лежит работа с цифровыми технологиями (интернет- экономика, электронная экономика). Что такое «умный город»: «умное освещение»,</w:t>
            </w:r>
          </w:p>
          <w:p w14:paraId="33C7677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задания)</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3D8276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и обсуждение видео: «Компьютер в нашей жизни». Беседа:</w:t>
            </w:r>
          </w:p>
          <w:p w14:paraId="166B791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«Можно ли сегодня прожить без компьютера? Что умеет компьютер? Какие профессии заменил сегодня компьютер?</w:t>
            </w:r>
          </w:p>
          <w:p w14:paraId="34118B2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14:paraId="20140D3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путешествие по «умному городу».</w:t>
            </w:r>
          </w:p>
          <w:p w14:paraId="3C4AE93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разработать задания для робота, используя предложенные рисунки</w:t>
            </w:r>
          </w:p>
        </w:tc>
      </w:tr>
      <w:tr w:rsidR="002E3B95" w:rsidRPr="002E3B95" w14:paraId="0B211A21"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03FFB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11. День матери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175FCF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Мать, мама – самый дорогой и близкий человек на свете. С давних времен мать и дитя – олицетворение </w:t>
            </w:r>
            <w:r w:rsidRPr="002E3B95">
              <w:rPr>
                <w:rFonts w:ascii="Arial" w:eastAsia="Times New Roman" w:hAnsi="Arial" w:cs="Arial"/>
                <w:color w:val="000000"/>
                <w:sz w:val="21"/>
                <w:szCs w:val="21"/>
                <w:lang w:eastAsia="ru-RU"/>
              </w:rPr>
              <w:lastRenderedPageBreak/>
              <w:t>нежности, любви, привязанности. Мадонна</w:t>
            </w:r>
          </w:p>
          <w:p w14:paraId="0675DE9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мать Иисуса Христа – воплощение любви к своему ребенку. История создания картины Леонардо-да Винчи</w:t>
            </w:r>
          </w:p>
          <w:p w14:paraId="72E8A79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«Мадонна Литта».</w:t>
            </w:r>
          </w:p>
          <w:p w14:paraId="6272EF5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54337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Слушание песни «О маме» из кинофильма «Мама» (или другой по выбору). Беседа: «Почему мама для ребенка самый близкий человек?»</w:t>
            </w:r>
          </w:p>
          <w:p w14:paraId="2F47672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w:t>
            </w:r>
          </w:p>
          <w:p w14:paraId="614CEDA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Дискуссия «Верно ли суждение «У матери чужих детей не бывает»?</w:t>
            </w:r>
          </w:p>
          <w:p w14:paraId="5F45F92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14:paraId="1A73628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Многодетные семьи с приемными детьми в ВОВ (например, семья Деревских усыновила 20 детей, в том числе 17 из блокадного Ленинграда).</w:t>
            </w:r>
          </w:p>
          <w:p w14:paraId="57985C7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Наша выставка: поздравительные открытки и плакаты «Ко дню матери»</w:t>
            </w:r>
          </w:p>
        </w:tc>
      </w:tr>
      <w:tr w:rsidR="002E3B95" w:rsidRPr="002E3B95" w14:paraId="15F3FC21"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FF41AF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12. Что такое Родина?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2BC1BD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«любить Родину, служить Родине»?</w:t>
            </w:r>
          </w:p>
          <w:p w14:paraId="2584452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Роль нашей страны в современном мире.</w:t>
            </w:r>
          </w:p>
          <w:p w14:paraId="5E5E627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Значение российской </w:t>
            </w:r>
            <w:r w:rsidRPr="002E3B95">
              <w:rPr>
                <w:rFonts w:ascii="Arial" w:eastAsia="Times New Roman" w:hAnsi="Arial" w:cs="Arial"/>
                <w:color w:val="000000"/>
                <w:sz w:val="21"/>
                <w:szCs w:val="21"/>
                <w:lang w:eastAsia="ru-RU"/>
              </w:rPr>
              <w:lastRenderedPageBreak/>
              <w:t>культуры для всего мира. Уникальные объекты природы и социума, вошедшие в список ЮНЕСКО</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5F3E23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Слушание (исполнение) песни «С чего начинается Родина?».</w:t>
            </w:r>
          </w:p>
          <w:p w14:paraId="58395AC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«Что я Родиной зову?» (оценка высказываний великих людей о Родине и суждений детей).</w:t>
            </w:r>
          </w:p>
          <w:p w14:paraId="2B5C4A2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14:paraId="0E94928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переведем названия книг наших великих поэтов и писателей, напечатанных за рубежом (Пушкина, Толстого, Чехова)</w:t>
            </w:r>
          </w:p>
          <w:p w14:paraId="74C71EC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Выставка рисунков детей «Наша Родина, как я ее вижу». Дети рассказывают о своих рисунках</w:t>
            </w:r>
          </w:p>
        </w:tc>
      </w:tr>
      <w:tr w:rsidR="002E3B95" w:rsidRPr="002E3B95" w14:paraId="263BFF1E"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1C370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13. Мы вместе.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772A5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w:t>
            </w:r>
          </w:p>
          <w:p w14:paraId="039FDA3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Благотворительные организации в современной России («Например, «Подари жизнь»)</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835A0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Эвристическая беседа: «Что такое преемственность поколений? Что переходит из поколения в поколение? Что значит выражение «всем миром»?</w:t>
            </w:r>
          </w:p>
          <w:p w14:paraId="1820B30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«Обсуждение ситуаций по сюжетам картин К. Юона «Постройка дома», В. Бакшеева «За обедом», А. Корин «Трапеза»:</w:t>
            </w:r>
          </w:p>
          <w:p w14:paraId="3980E52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«Что хотели художники рассказать зрителям этими сюжетами?</w:t>
            </w:r>
          </w:p>
          <w:p w14:paraId="20E3688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14:paraId="4F2CC8D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и обсуждение видеофильма о благотворительном фонде</w:t>
            </w:r>
          </w:p>
          <w:p w14:paraId="0421F83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«Подари жизнь». Беседа: «Как мы можем помочь больным детям?»</w:t>
            </w:r>
          </w:p>
        </w:tc>
      </w:tr>
      <w:tr w:rsidR="002E3B95" w:rsidRPr="002E3B95" w14:paraId="55D36F42"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B6F10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14. Главный закон страны</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34945D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Конституция – главный закон страны.</w:t>
            </w:r>
          </w:p>
          <w:p w14:paraId="7D0896E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Права гражданина РФ: свобода вероисповедования, право на участие в </w:t>
            </w:r>
            <w:r w:rsidRPr="002E3B95">
              <w:rPr>
                <w:rFonts w:ascii="Arial" w:eastAsia="Times New Roman" w:hAnsi="Arial" w:cs="Arial"/>
                <w:color w:val="000000"/>
                <w:sz w:val="21"/>
                <w:szCs w:val="21"/>
                <w:lang w:eastAsia="ru-RU"/>
              </w:rPr>
              <w:lastRenderedPageBreak/>
              <w:t>управлении делами государства; право избирать и быть избранным;</w:t>
            </w:r>
          </w:p>
          <w:p w14:paraId="4D92014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право на участие культурной жизни общества (доступ к культурным ценностям)</w:t>
            </w:r>
          </w:p>
          <w:p w14:paraId="7548914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Обязанность гражданина РФ как установленные законом правила, которые должен выполнять каждый гражданин</w:t>
            </w:r>
          </w:p>
          <w:p w14:paraId="7BFB4F3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Обязанности школьника.</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31B418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обложки и страницы Конституции РФ. Беседа: «Почему Конституцию называют главным законом государства?</w:t>
            </w:r>
          </w:p>
          <w:p w14:paraId="77ACDF2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«Может ли общество жить без правил, которые являются правами и обязанностями каждого человека?</w:t>
            </w:r>
          </w:p>
          <w:p w14:paraId="3DFAE88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Эвристическая беседа: вспомним, какие права гражданина записаны в главном законе РФ?</w:t>
            </w:r>
          </w:p>
          <w:p w14:paraId="5DB6CCB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иллюстративным материалом: познакомимся с другими правами гражданина РФ (в соответствии с программным содержанием)</w:t>
            </w:r>
          </w:p>
          <w:p w14:paraId="48D8949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Эвристическая беседа: Что такое обязанность?</w:t>
            </w:r>
          </w:p>
          <w:p w14:paraId="37C97EA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14:paraId="480DD5E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выберем суждения, которые рассказывают об обязанностях школьника.</w:t>
            </w:r>
          </w:p>
        </w:tc>
      </w:tr>
      <w:tr w:rsidR="002E3B95" w:rsidRPr="002E3B95" w14:paraId="01ABE318"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60123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15. Герои нашего времени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A8912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14:paraId="20D4E9E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Проявление уважения к героям, стремление воспитывать у себя волевые качества: смелость, решительность, </w:t>
            </w:r>
            <w:r w:rsidRPr="002E3B95">
              <w:rPr>
                <w:rFonts w:ascii="Arial" w:eastAsia="Times New Roman" w:hAnsi="Arial" w:cs="Arial"/>
                <w:color w:val="000000"/>
                <w:sz w:val="21"/>
                <w:szCs w:val="21"/>
                <w:lang w:eastAsia="ru-RU"/>
              </w:rPr>
              <w:lastRenderedPageBreak/>
              <w:t>стремление прийти на помощь</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31DCB8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14:paraId="49161C5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14:paraId="7049F9B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Потехин).</w:t>
            </w:r>
          </w:p>
          <w:p w14:paraId="60FDBF9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2E3B95" w:rsidRPr="002E3B95" w14:paraId="740A83F4"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A33BE0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16. «Новый год – традиции праздника разных народов России»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0DCFC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w:t>
            </w:r>
          </w:p>
          <w:p w14:paraId="22E845A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Испания, Китай, Япония – (по выбору)</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3C5F5F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14:paraId="1C79985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в музей новогодней игрушки (г. Клин).</w:t>
            </w:r>
          </w:p>
          <w:p w14:paraId="7FD6F1E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составление коротких историй о традиции встречи Нового года в странах мира</w:t>
            </w:r>
          </w:p>
        </w:tc>
      </w:tr>
      <w:tr w:rsidR="002E3B95" w:rsidRPr="002E3B95" w14:paraId="4AF9D2DB"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275167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17. От «А» до «Я». 450 лет «Азбуке» Ивана Федорова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0EB793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9636B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Чтение и оценка слов Федорова, которыми он приветствует ученика:</w:t>
            </w:r>
          </w:p>
          <w:p w14:paraId="61BD7DD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«…Если мои труды окажутся достойными вашей милости, примите их с любовью. А я готов трудиться и над другими угодными вам книгами,</w:t>
            </w:r>
          </w:p>
          <w:p w14:paraId="3D90A06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14:paraId="706580D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14:paraId="010C2BD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если бы вы жили в XVI веке и встретили бы И. Федорова, чтобы вы ему сказали?</w:t>
            </w:r>
          </w:p>
        </w:tc>
      </w:tr>
      <w:tr w:rsidR="002E3B95" w:rsidRPr="002E3B95" w14:paraId="58FCEA9A"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1B04E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18. Налоговая грамотность</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0982C6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Появление налогов связано с возникновением государства: это были средства для содержания органов власти, армии, </w:t>
            </w:r>
            <w:r w:rsidRPr="002E3B95">
              <w:rPr>
                <w:rFonts w:ascii="Arial" w:eastAsia="Times New Roman" w:hAnsi="Arial" w:cs="Arial"/>
                <w:color w:val="000000"/>
                <w:sz w:val="21"/>
                <w:szCs w:val="21"/>
                <w:lang w:eastAsia="ru-RU"/>
              </w:rPr>
              <w:lastRenderedPageBreak/>
              <w:t>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ECF3B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14:paraId="254D999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«Может ли человек отказаться платить налоги? Почему говорят, что уплата налогов - обязанность гражданина?»</w:t>
            </w:r>
          </w:p>
          <w:p w14:paraId="2D09992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если человек получает зарплату 8 000 руб., а налог составляет восьмую часть, то сколько рублей будет его налог?</w:t>
            </w:r>
          </w:p>
          <w:p w14:paraId="64457DE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Дискуссия: «Может ли человек отказаться платить налоги? Почему говорят, что уплата налогов - обязанность гражданина?»</w:t>
            </w:r>
          </w:p>
        </w:tc>
      </w:tr>
      <w:tr w:rsidR="002E3B95" w:rsidRPr="002E3B95" w14:paraId="4BE6AF3F"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C0F94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19. Непокоренные (блокада Ленинграда)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B28D34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Блокада Ленинграда: 900 страшных дней: холод, голод, отсутствие электричества, ежедневные обстрелы.</w:t>
            </w:r>
          </w:p>
          <w:p w14:paraId="683DBEE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Жизнь в Ленинграде продолжалась: работал военный завод, убирали снег с улиц; по радио шли передачи «Говорит Ленинград»; работали школы и дети учились.</w:t>
            </w:r>
          </w:p>
          <w:p w14:paraId="23D09C3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Дорога жизни, кабель жизни; эвакуация детей. Посильная помощь детей взрослым: уход за ранеными, дежурство на крыше. Под грохот канонады продолжалась культурная жизнь блокадного Ленинграда: работала филармония, </w:t>
            </w:r>
            <w:r w:rsidRPr="002E3B95">
              <w:rPr>
                <w:rFonts w:ascii="Arial" w:eastAsia="Times New Roman" w:hAnsi="Arial" w:cs="Arial"/>
                <w:color w:val="000000"/>
                <w:sz w:val="21"/>
                <w:szCs w:val="21"/>
                <w:lang w:eastAsia="ru-RU"/>
              </w:rPr>
              <w:lastRenderedPageBreak/>
              <w:t>блокадный театр, в музеях проводились экскурсии, печатались газеты и книги, работали выставки картин ленинградских художников.</w:t>
            </w:r>
          </w:p>
          <w:p w14:paraId="1506126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Январь 1944 г – снятие блокады</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FD794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видеофильма «Салют в Ленинграде в честь прорыва блокады». Беседа: почему ленинградцы плачут во время салюта?</w:t>
            </w:r>
          </w:p>
          <w:p w14:paraId="2B233E1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фотографиями: оценка эпизодов жизни в блокадном городе: дорога жизни, кабель жизни, наведение порядка на улице.</w:t>
            </w:r>
          </w:p>
          <w:p w14:paraId="0210C36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 солдат с красным флажком?</w:t>
            </w:r>
          </w:p>
          <w:p w14:paraId="58252D3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Эвристическая беседа: оценка отрывков из дневника мальчика Саши (12 лет), что работал поваренком в заводской столовой.</w:t>
            </w:r>
          </w:p>
          <w:p w14:paraId="25449F4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о радиопередаче «Говорит Ленинград», чтение стихов Ольги Берггольц.</w:t>
            </w:r>
          </w:p>
          <w:p w14:paraId="549F40C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фотографий: как учились дети, чем примечателен учебный класс; помощь детей взрослым (работа в госпитале, дежурство на крышах).</w:t>
            </w:r>
          </w:p>
          <w:p w14:paraId="7C85184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о чем могут рассказать афиши? (описание фактов о культурной жизни блокадного Ленинграда)</w:t>
            </w:r>
          </w:p>
          <w:p w14:paraId="1900B9D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(отрывка): операция «Искра». Прорыв блокады Ленинграда: как это было?</w:t>
            </w:r>
          </w:p>
        </w:tc>
      </w:tr>
      <w:tr w:rsidR="002E3B95" w:rsidRPr="002E3B95" w14:paraId="481FFC96"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DDCF9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20. Союзники России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70B2B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Союзники современной России. Договор о коллективной безопасности – объединение государств, которые совместно борются с терроризмом.</w:t>
            </w:r>
          </w:p>
          <w:p w14:paraId="7983C8A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Научное сотрудничество России с Белоруссией, Китаем, Индией, Кубой.</w:t>
            </w:r>
          </w:p>
          <w:p w14:paraId="4FB589C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Экономическое сотрудничество государств с Россией: Китай, Турция, Белоруссия, Сирия.</w:t>
            </w:r>
          </w:p>
          <w:p w14:paraId="027392B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Культурное сотрудничество государств с Россией: спортивные соревнования, художественные выставки, фестивали и конкурсы, выступления </w:t>
            </w:r>
            <w:r w:rsidRPr="002E3B95">
              <w:rPr>
                <w:rFonts w:ascii="Arial" w:eastAsia="Times New Roman" w:hAnsi="Arial" w:cs="Arial"/>
                <w:color w:val="000000"/>
                <w:sz w:val="21"/>
                <w:szCs w:val="21"/>
                <w:lang w:eastAsia="ru-RU"/>
              </w:rPr>
              <w:lastRenderedPageBreak/>
              <w:t>театров</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CFBD1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 подписание главами государств договора о сотрудничестве (В.В. Путин и А.Г. Лукашенко)</w:t>
            </w:r>
          </w:p>
          <w:p w14:paraId="0A95C99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подберем антонимы и синонимы к слову союзник. Сформулируем суждение: кто такой союзник.</w:t>
            </w:r>
          </w:p>
          <w:p w14:paraId="2F63731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что такое научное сотрудничество?</w:t>
            </w:r>
          </w:p>
          <w:p w14:paraId="1543B71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основе иллюстраций описать товары, которые получает Россия из стран (Китай, Белоруссия, Турция, Сирия)</w:t>
            </w:r>
          </w:p>
          <w:p w14:paraId="61D2BC0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и оценка видео: параолимпийские соревнования; художественные выставки, выступления Большого театра за рубежом.</w:t>
            </w:r>
          </w:p>
          <w:p w14:paraId="6C83280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восстановим пословицу.</w:t>
            </w:r>
          </w:p>
          <w:p w14:paraId="7EA2D70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Например, «В одиночку — слабы, вместе — сильны». «Где большинство, там и сила».</w:t>
            </w:r>
          </w:p>
        </w:tc>
      </w:tr>
      <w:tr w:rsidR="002E3B95" w:rsidRPr="002E3B95" w14:paraId="009581D4"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29E6A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21. Менделеев. 190 лет со дня рождения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8163A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Роль научных открытий в жизни и развитии общества и человека. Д.И. Менделеев – великий химик, физик, метеоролог.</w:t>
            </w:r>
          </w:p>
          <w:p w14:paraId="16DA2F6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Исследование ученым свойств веществ, атмосферы Земли, создание бездымного пороха.</w:t>
            </w:r>
          </w:p>
          <w:p w14:paraId="4B5A565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«Хобби» Менделеева: «чемоданных дел мастер», шахматист, художник (создатель новых красок)</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3B031F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«Нужно проверить, потонет ли в воде данный предмет? С чего нужно начать?</w:t>
            </w:r>
          </w:p>
          <w:p w14:paraId="79796DB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Выберите правильный ответ: спросить у взрослых; высказать предположение; посмотреть ответ в Интернете.</w:t>
            </w:r>
          </w:p>
          <w:p w14:paraId="42735DB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объясним суждение, высказанное Менделеевым – «Знать – значит предсказывать»</w:t>
            </w:r>
          </w:p>
          <w:p w14:paraId="5EDF647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14:paraId="3B1CFB8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иллюстрациями и текстом. Тема: «Менделеев – полет на воздушном шаре». Беседа: «С какой целью создал ученый воздушный шар (стратостат)?</w:t>
            </w:r>
          </w:p>
          <w:p w14:paraId="61EB020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фото любимых занятий ученого: создание чемоданов, шахматы, рисование.</w:t>
            </w:r>
          </w:p>
          <w:p w14:paraId="0FBA7E8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2E3B95" w:rsidRPr="002E3B95" w14:paraId="2364DD63"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2A241A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22. День первооткрывателя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5BCD6B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 первооткрыватели космоса, изобретатели, ученые-медики</w:t>
            </w:r>
          </w:p>
          <w:p w14:paraId="5886214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Проявление интереса и уважения к личности первооткрывателя, его чертам характера: </w:t>
            </w:r>
            <w:r w:rsidRPr="002E3B95">
              <w:rPr>
                <w:rFonts w:ascii="Arial" w:eastAsia="Times New Roman" w:hAnsi="Arial" w:cs="Arial"/>
                <w:color w:val="000000"/>
                <w:sz w:val="21"/>
                <w:szCs w:val="21"/>
                <w:lang w:eastAsia="ru-RU"/>
              </w:rPr>
              <w:lastRenderedPageBreak/>
              <w:t>целеустремленности, смелости, упорству</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B7767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Воображаемая ситуация: ролевая игра «Рассказывают моряки кораблей</w:t>
            </w:r>
          </w:p>
          <w:p w14:paraId="1548E1A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14:paraId="28060B3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основе иллюстраций и текста к ним составить рассказ о путешествии Миклухо-Маклая.</w:t>
            </w:r>
          </w:p>
          <w:p w14:paraId="0AE8989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Викторина (на основе иллюстраций): «Знаешь ли ты?»: Кто открыл радио? Кто первым вышел в открытый космос? Кем был Пирогов? Кем был Склифосовский?</w:t>
            </w:r>
          </w:p>
          <w:p w14:paraId="1831C1E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и описание героя картины художника М. Нестерова</w:t>
            </w:r>
          </w:p>
          <w:p w14:paraId="47E787F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14:paraId="1858D80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Заполним таблицу: каких мы знаем первооткрывателей – мореплавателей, землепроходцев, космонавтов, ученых</w:t>
            </w:r>
          </w:p>
        </w:tc>
      </w:tr>
      <w:tr w:rsidR="002E3B95" w:rsidRPr="002E3B95" w14:paraId="52302FCF"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F8DEC1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23. День защитника Отечества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2A61E7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Благодарность армии за мирную жизнь, за проявление патриотических чувств, защиту Родины, охрану ее рубежей. Преемственность поколений.</w:t>
            </w:r>
          </w:p>
          <w:p w14:paraId="29ECAB3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Страницы истории российской армии. «В жизни всегда есть место подвигу». Герои России мирного времени</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70C52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14:paraId="3C484C2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о каких качествах солдат и офицеров советской армии говорится в песне?</w:t>
            </w:r>
          </w:p>
          <w:p w14:paraId="3C9E25B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(фотографий): оборона Москвы, Сталинградская битва, Курское танковое сражение, парад Победы на Красной площади (по выбору).</w:t>
            </w:r>
          </w:p>
          <w:p w14:paraId="1A18F9F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что принесла победа в ВОВ нашей стране и миру? Какие чувства испытывают люди разных поколений, освободившись от фашизма?</w:t>
            </w:r>
          </w:p>
          <w:p w14:paraId="4B3ABD4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14:paraId="277BC48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Создадим плакат к Дню защитника Отечества. Какие слова напишем, как благодарность нашей армии за их службу?</w:t>
            </w:r>
          </w:p>
        </w:tc>
      </w:tr>
      <w:tr w:rsidR="002E3B95" w:rsidRPr="002E3B95" w14:paraId="0EFBC277"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A7093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24. Как найти свое место в обществе?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18735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Школьная жизнь – подготовка к взрослой жизни в обществе.</w:t>
            </w:r>
          </w:p>
          <w:p w14:paraId="410DC8F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Качества члена детского общества, которые помогают найти свое место в жизни.</w:t>
            </w:r>
          </w:p>
          <w:p w14:paraId="48E2947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Знаешь ли ты себя: что ты хочешь, о чем мечтаешь, к чему стремишься, что для этого делаешь</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765E3E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спортивные выступления детей (художественная гимнастика, спортивные танцы, синхронное плавание – по выбору)</w:t>
            </w:r>
          </w:p>
          <w:p w14:paraId="5AE4225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какие качества членов спортивного коллектива помогают им достичь слаженности и красоты движений?</w:t>
            </w:r>
          </w:p>
          <w:p w14:paraId="7D06BAF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14:paraId="063ED77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иллюстративным материалом: что главное в жизни этих детей</w:t>
            </w:r>
          </w:p>
          <w:p w14:paraId="33DCCC5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«я хочу, это - мне» или «я могу и должен, это – для всех»? Кто из этих детей проявляет эгоизм? Кто – равноправный член семейного коллектива?</w:t>
            </w:r>
          </w:p>
          <w:p w14:paraId="3897225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14:paraId="190CE7B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w:t>
            </w:r>
            <w:r w:rsidRPr="002E3B95">
              <w:rPr>
                <w:rFonts w:ascii="Arial" w:eastAsia="Times New Roman" w:hAnsi="Arial" w:cs="Arial"/>
                <w:color w:val="000000"/>
                <w:sz w:val="21"/>
                <w:szCs w:val="21"/>
                <w:lang w:eastAsia="ru-RU"/>
              </w:rPr>
              <w:lastRenderedPageBreak/>
              <w:t>(взаимопомощь). «Без актива нет коллектива» (умение подчиняться).</w:t>
            </w:r>
          </w:p>
          <w:p w14:paraId="1F22A40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Сделаем памятку: какие качества нужно воспитывать в себе, чтобы в обществе жить в мире и согласии?</w:t>
            </w:r>
          </w:p>
        </w:tc>
      </w:tr>
      <w:tr w:rsidR="002E3B95" w:rsidRPr="002E3B95" w14:paraId="5222EA8C"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B6016D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25. Всемирный фестиваль молодежи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059E8A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Фестиваль молодежи и студентов проходит под лозунгом «За мир, дружбу, солидарность и справедливость!». История рождения Фестивалей.</w:t>
            </w:r>
          </w:p>
          <w:p w14:paraId="743E92A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F8CD78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14:paraId="79360FC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история рождения Фестивалей: первый (1947, Прага), второй (1957, Москва, последний (2017, Сочи).</w:t>
            </w:r>
          </w:p>
          <w:p w14:paraId="2A07C05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14:paraId="066AF0C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14:paraId="4FA3989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и оценка видео: что говорят о России и россиянах зарубежные гости Фестиваля (2017 г)? Изменилось ли отношение молодых людей разных стран о России?</w:t>
            </w:r>
          </w:p>
        </w:tc>
      </w:tr>
      <w:tr w:rsidR="002E3B95" w:rsidRPr="002E3B95" w14:paraId="396A478D"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8CCE1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26. Первым делом самолеты…. О гражданской авиации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CAD19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Гражданской авиации России 100 лет. Значение авиации для жизни общества и каждого человека.</w:t>
            </w:r>
          </w:p>
          <w:p w14:paraId="03D6B4F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Мечта человека летать воплотилась в сказках, легендах, летописях. </w:t>
            </w:r>
            <w:r w:rsidRPr="002E3B95">
              <w:rPr>
                <w:rFonts w:ascii="Arial" w:eastAsia="Times New Roman" w:hAnsi="Arial" w:cs="Arial"/>
                <w:color w:val="000000"/>
                <w:sz w:val="21"/>
                <w:szCs w:val="21"/>
                <w:lang w:eastAsia="ru-RU"/>
              </w:rPr>
              <w:lastRenderedPageBreak/>
              <w:t>Мечта стать летчиком, покорить воздушное пространство свойственно как мужчинам, так и женщинам разного возраста.</w:t>
            </w:r>
          </w:p>
          <w:p w14:paraId="5EEA3DC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Первый самолет гражданской авиации в России. Типы современных самолетов</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B50DC6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 взлет самолета.</w:t>
            </w:r>
          </w:p>
          <w:p w14:paraId="48241E7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14:paraId="2CB21DF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w:t>
            </w:r>
          </w:p>
          <w:p w14:paraId="483458E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Рассматривание картины А. Дейнеко «Никитка – первый русский летун». Чтение учителем отрывка из </w:t>
            </w:r>
            <w:r w:rsidRPr="002E3B95">
              <w:rPr>
                <w:rFonts w:ascii="Arial" w:eastAsia="Times New Roman" w:hAnsi="Arial" w:cs="Arial"/>
                <w:color w:val="000000"/>
                <w:sz w:val="21"/>
                <w:szCs w:val="21"/>
                <w:lang w:eastAsia="ru-RU"/>
              </w:rPr>
              <w:lastRenderedPageBreak/>
              <w:t>легенды: «Смерд Никитка, боярского сына Лупатова холоп», якобы смастерил себе из дерева и кожи крылья и даже с успехом летал на них».</w:t>
            </w:r>
          </w:p>
          <w:p w14:paraId="1B44984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«Первый гражданский самолет АНТ-9 (руководитель А. Туполев).</w:t>
            </w:r>
          </w:p>
          <w:p w14:paraId="3191976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 гражданским самолетом АНТ-9</w:t>
            </w:r>
          </w:p>
        </w:tc>
      </w:tr>
      <w:tr w:rsidR="002E3B95" w:rsidRPr="002E3B95" w14:paraId="69E53CA1"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D47ACB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27. Крым – дорога домой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BA913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Крым на карте России. История присоединения</w:t>
            </w:r>
          </w:p>
          <w:p w14:paraId="6D61106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14:paraId="3FBEB56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Как живет сегодня </w:t>
            </w:r>
            <w:r w:rsidRPr="002E3B95">
              <w:rPr>
                <w:rFonts w:ascii="Arial" w:eastAsia="Times New Roman" w:hAnsi="Arial" w:cs="Arial"/>
                <w:color w:val="000000"/>
                <w:sz w:val="21"/>
                <w:szCs w:val="21"/>
                <w:lang w:eastAsia="ru-RU"/>
              </w:rPr>
              <w:lastRenderedPageBreak/>
              <w:t>Крым: Крымский мост, трасса Таврида, благоустройство городов, восстановление сельского хозяйства, народной культуры</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412E1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 Крым на карте России. Вид Крыма с высоты птичьего полета. Беседа: Опишите, как выглядит полуостров Крым с высоты птичьего полета.</w:t>
            </w:r>
          </w:p>
          <w:p w14:paraId="6993139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иллюстраций и обсуждение рассказа учителя:</w:t>
            </w:r>
          </w:p>
          <w:p w14:paraId="4A6411E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«Присоединение Крыма к России в 1783 году.</w:t>
            </w:r>
          </w:p>
          <w:p w14:paraId="7C108B2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Севастополь – крупнейший город Крыма, построенный при Екатерине Великой.</w:t>
            </w:r>
          </w:p>
          <w:p w14:paraId="21B78A7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иллюстрациями: достопримечательности Севастополя. Виртуальная экскурсия: проедем по Крымскому мосту.</w:t>
            </w:r>
          </w:p>
          <w:p w14:paraId="1948111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мы на уроке в начальной школе – Урок безопасности. Беседа: чему учатся дети на уроке безопасности?</w:t>
            </w:r>
          </w:p>
          <w:p w14:paraId="7CC342C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музыка и танцы крымских татар. Беседа: подберем слова для оценки искусства татарского народа</w:t>
            </w:r>
          </w:p>
        </w:tc>
      </w:tr>
      <w:tr w:rsidR="002E3B95" w:rsidRPr="002E3B95" w14:paraId="22D665FC"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53EE3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28. Россия – здоровая держава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0E5916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Человек должен быть здоров, жизнерадостен, закален. Правила здорового образа жизни.</w:t>
            </w:r>
          </w:p>
          <w:p w14:paraId="220756A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94671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оценим пословицы и поговорки, сформулируем правила здорового образа жизни. Например, пословицы и поговорки:</w:t>
            </w:r>
          </w:p>
          <w:p w14:paraId="6E44959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14:paraId="582B4AF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нужно разложить иллюстрации на две группы:</w:t>
            </w:r>
          </w:p>
          <w:p w14:paraId="0FE8F8C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1) Полезно для здоровья; 2) Вредно для здоровья.</w:t>
            </w:r>
          </w:p>
          <w:p w14:paraId="779C792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14:paraId="48DFBF7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Игра-соревнование: кто быстрее всех найдет ошибки в меню третьеклассника Пети (меню дано с нарушением баланса белков-жиров- углеводов)</w:t>
            </w:r>
          </w:p>
          <w:p w14:paraId="4AC1991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в спортивную школу (на стадион). Рассказы детей, какую спортивную секцию они посещают.</w:t>
            </w:r>
          </w:p>
          <w:p w14:paraId="001AE52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чтобы укрепить свое здоровье, чем бы вы хотели заниматься?</w:t>
            </w:r>
          </w:p>
        </w:tc>
      </w:tr>
      <w:tr w:rsidR="002E3B95" w:rsidRPr="002E3B95" w14:paraId="487F3CE8"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13335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29. Цирк! Цирк! Цирк!</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9A55AB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Страницы истории цирка в России. Цирковые профессии и их знаменитые представители. Великий клоун Ю. Никулин. Первая женщина-укротительница тигров И. Бугримова.</w:t>
            </w:r>
          </w:p>
          <w:p w14:paraId="5795C43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Просто ли стать </w:t>
            </w:r>
            <w:r w:rsidRPr="002E3B95">
              <w:rPr>
                <w:rFonts w:ascii="Arial" w:eastAsia="Times New Roman" w:hAnsi="Arial" w:cs="Arial"/>
                <w:color w:val="000000"/>
                <w:sz w:val="21"/>
                <w:szCs w:val="21"/>
                <w:lang w:eastAsia="ru-RU"/>
              </w:rPr>
              <w:lastRenderedPageBreak/>
              <w:t>цирковым артистом?</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7966D5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14:paraId="50ED953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14:paraId="4583684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в каких городах нашего края есть цирк?</w:t>
            </w:r>
          </w:p>
          <w:p w14:paraId="5D44563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14:paraId="21AB6CF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Прослушивание песни Ю. Никулина «День рождения. Старый цирк». Беседа: «Как вы понимаете слова в </w:t>
            </w:r>
            <w:r w:rsidRPr="002E3B95">
              <w:rPr>
                <w:rFonts w:ascii="Arial" w:eastAsia="Times New Roman" w:hAnsi="Arial" w:cs="Arial"/>
                <w:color w:val="000000"/>
                <w:sz w:val="21"/>
                <w:szCs w:val="21"/>
                <w:lang w:eastAsia="ru-RU"/>
              </w:rPr>
              <w:lastRenderedPageBreak/>
              <w:t>песне: «Голос цирка будто голос чуда, чудо не стареет никогда!»</w:t>
            </w:r>
          </w:p>
        </w:tc>
      </w:tr>
      <w:tr w:rsidR="002E3B95" w:rsidRPr="002E3B95" w14:paraId="69143CE1"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450649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30. «Вижу Землю»</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B2F428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14:paraId="4F17264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Как современный школьник может изучать планету Земля?</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25573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Видео: пуск корабля-спутника «Восток-1». Обсудим: Какое слово, сказанное Юрием Алексеевичем во время взлета, сейчас знает весь мир?</w:t>
            </w:r>
          </w:p>
          <w:p w14:paraId="218F29B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на основе иллюстраций и отрывков из книги Ю.А. Гагарина «Вижу Землю» составить рассказ на тему «Простым он парнем был».</w:t>
            </w:r>
          </w:p>
          <w:p w14:paraId="0C3FA0A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14:paraId="000209D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Виртуальная экскурсия в планетарий, в музей Космонавтики; восприятие репродукций картин А. Леонова о космосе – по выбору.</w:t>
            </w:r>
          </w:p>
          <w:p w14:paraId="694076A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Беседа: оценим наказ, который оставил людям Ю.А. Гагарин: Люди, будем хранить и приумножать эту красоту, а не разрушать ее!</w:t>
            </w:r>
          </w:p>
        </w:tc>
      </w:tr>
      <w:tr w:rsidR="002E3B95" w:rsidRPr="002E3B95" w14:paraId="789C7C72"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870807E"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31. 215 лет со дня рождения Гоголя</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FE4C2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Влияние склонности писателя к мистике, фантастике на сюжеты его произведений</w:t>
            </w:r>
          </w:p>
          <w:p w14:paraId="1CBD0B2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Знакомство и дружба с Пушкиным.</w:t>
            </w:r>
          </w:p>
          <w:p w14:paraId="1B60ADF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Интерес детей к фантастическим </w:t>
            </w:r>
            <w:r w:rsidRPr="002E3B95">
              <w:rPr>
                <w:rFonts w:ascii="Arial" w:eastAsia="Times New Roman" w:hAnsi="Arial" w:cs="Arial"/>
                <w:color w:val="000000"/>
                <w:sz w:val="21"/>
                <w:szCs w:val="21"/>
                <w:lang w:eastAsia="ru-RU"/>
              </w:rPr>
              <w:lastRenderedPageBreak/>
              <w:t>(сказочным) произведениям. Особый стиль произведений Гоголя: обращение к читателю; диалоги, народность языка</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6FF4A7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видео – памятники Н.В. Гоголю в Москве. Бесед: «Сравните изображение Гоголя на памятниках. Почему один называют «грустным», а второй «веселым»?</w:t>
            </w:r>
          </w:p>
          <w:p w14:paraId="6AD9116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14:paraId="247E33A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14:paraId="18914CC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а) Расскажу вам о смешливом деде Максиме, который нашел заколдованное место. Вот что с ним произошло. Слушайте.</w:t>
            </w:r>
          </w:p>
          <w:p w14:paraId="193BAC2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б) 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14:paraId="2148856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Вот если захочет обморочить дьявольская сила, то обморочит; ей- богу, обморочит!</w:t>
            </w:r>
          </w:p>
          <w:p w14:paraId="76317D9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Рассматривание репродукции картины П. Геллер. «Гоголь и Жуковский у Пушкина в Царском селе». Беседа: «Чем занимаются герои картины?»,</w:t>
            </w:r>
          </w:p>
          <w:p w14:paraId="63AC72F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«Почему первым слушателем своих произведений Гоголь просил быть Пушкина?»</w:t>
            </w:r>
          </w:p>
          <w:p w14:paraId="69C2FE2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Работа с иллюстрациями: оцените сюжеты иллюстраций, определите по ним увлечения писателя</w:t>
            </w:r>
          </w:p>
        </w:tc>
      </w:tr>
      <w:tr w:rsidR="002E3B95" w:rsidRPr="002E3B95" w14:paraId="31DA2EA0"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5F2BA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32. Экологичное потребление</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C1AAAD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617E52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14:paraId="2DBEB8C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что означает суждение: «относитесь к покупкам вдумчиво». Обсудим ответы: какие из них продуманные?</w:t>
            </w:r>
          </w:p>
          <w:p w14:paraId="08C25E5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14:paraId="23A9F91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14:paraId="4AC6884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Вопрос для обсуждения: можно ли считать это экологичным потреблением?</w:t>
            </w:r>
          </w:p>
          <w:p w14:paraId="3D66F53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Задание: заполним памятку «Экологичное потребление – это…»</w:t>
            </w:r>
          </w:p>
        </w:tc>
      </w:tr>
      <w:tr w:rsidR="002E3B95" w:rsidRPr="002E3B95" w14:paraId="39C9BBE9"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A3B7C5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33. Труд крут!</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71D71F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Страницы прошлого: трудились ли люди первобытного общества? Труд – основа жизни человека и развития общества.</w:t>
            </w:r>
          </w:p>
          <w:p w14:paraId="3FA8F2B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Не только талант определяет успешность трудовой деятельности. Человек должен иметь знания и умения, быть </w:t>
            </w:r>
            <w:r w:rsidRPr="002E3B95">
              <w:rPr>
                <w:rFonts w:ascii="Arial" w:eastAsia="Times New Roman" w:hAnsi="Arial" w:cs="Arial"/>
                <w:color w:val="000000"/>
                <w:sz w:val="21"/>
                <w:szCs w:val="21"/>
                <w:lang w:eastAsia="ru-RU"/>
              </w:rPr>
              <w:lastRenderedPageBreak/>
              <w:t>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73E09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14:paraId="2B7C151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14:paraId="5240EB97"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14:paraId="1F9AE576"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14:paraId="14619F09"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Работа в группах: определите значение пословиц и поговорок о труде.</w:t>
            </w:r>
          </w:p>
          <w:p w14:paraId="001ED47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«Яблоню ценят по плодам, а человека – по делам», «Не лежи на печи, будешь есть калачи», «Не делай наспех, сделаешь курам нас мех»</w:t>
            </w:r>
          </w:p>
        </w:tc>
      </w:tr>
      <w:tr w:rsidR="002E3B95" w:rsidRPr="002E3B95" w14:paraId="0041796A"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B3ABBF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lastRenderedPageBreak/>
              <w:t>34. Урок памяти</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494D7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14:paraId="022EAA0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Музеи, книги, произведения живописи как хранители исторической памяти.</w:t>
            </w:r>
          </w:p>
          <w:p w14:paraId="533E6EF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Память и профессия человека: знаменитые профессиональные династии России</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32F291"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Встреча с выпускниками школы: что они помнят о своей школьной жизни?</w:t>
            </w:r>
          </w:p>
          <w:p w14:paraId="4690551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14:paraId="2A1CC725"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14:paraId="2D1098F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Дискуссия: может ли современное общество отказаться от музеев, книг, произведений живописи?</w:t>
            </w:r>
          </w:p>
          <w:p w14:paraId="70C9940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tc>
      </w:tr>
      <w:tr w:rsidR="002E3B95" w:rsidRPr="002E3B95" w14:paraId="04296E15"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ADB7E1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35. Будь готов! Ко дню общественных организаций</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1814D7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История рождения советских общественных организаций:</w:t>
            </w:r>
          </w:p>
          <w:p w14:paraId="5885A1E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 «Детский орден милосердия», «Интеллект будущего». Наше участие в общественном движении детей и молодежи</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9A1D6D2"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Просмотр видео: детские общественные организации Советского Союза: как они возникли и чем занимались.</w:t>
            </w:r>
          </w:p>
          <w:p w14:paraId="70BAED6F"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14:paraId="4E33AF8A"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«Движение первых»: взаимопомощь, историческая память, культура народов России.</w:t>
            </w:r>
          </w:p>
          <w:p w14:paraId="2FE2107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«Интеллект будущего»: конкурсы и соревнования.</w:t>
            </w:r>
          </w:p>
          <w:p w14:paraId="0E9F263D"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«Детский орден милосердия»: помощь детям, испытывающим трудности в учении.</w:t>
            </w:r>
          </w:p>
          <w:p w14:paraId="0A8AA6B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Дискуссия: если бы мы создавали общественную организацию или общественное движение, какой бы выбрали девиз?</w:t>
            </w:r>
          </w:p>
        </w:tc>
      </w:tr>
      <w:tr w:rsidR="002E3B95" w:rsidRPr="002E3B95" w14:paraId="4D51D1C7" w14:textId="77777777" w:rsidTr="002E3B95">
        <w:tc>
          <w:tcPr>
            <w:tcW w:w="2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470BB53"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b/>
                <w:bCs/>
                <w:color w:val="000000"/>
                <w:sz w:val="21"/>
                <w:szCs w:val="21"/>
                <w:lang w:eastAsia="ru-RU"/>
              </w:rPr>
              <w:t>36. Русский язык великий и могучий. К 225-летию со дня рождения А.С. Пушкина</w:t>
            </w:r>
          </w:p>
        </w:tc>
        <w:tc>
          <w:tcPr>
            <w:tcW w:w="2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3CF32A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 xml:space="preserve">А.С. Пушкин – великий русский поэт. Поэзия Пушкина известна и любима во всем мире. Условия жизни, которые повлияли на становление таланта </w:t>
            </w:r>
            <w:r w:rsidRPr="002E3B95">
              <w:rPr>
                <w:rFonts w:ascii="Arial" w:eastAsia="Times New Roman" w:hAnsi="Arial" w:cs="Arial"/>
                <w:color w:val="000000"/>
                <w:sz w:val="21"/>
                <w:szCs w:val="21"/>
                <w:lang w:eastAsia="ru-RU"/>
              </w:rPr>
              <w:lastRenderedPageBreak/>
              <w:t>поэта: влияние бабушки и няни; учеба в Царскосельском лицее.</w:t>
            </w:r>
          </w:p>
          <w:p w14:paraId="2ED5E4F0"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А.С. Пушкин -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110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EBCA998"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14:paraId="06C3275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Работа с иллюстративным материалом: описание портретов бабушки и няни Александра Сергеевича.</w:t>
            </w:r>
          </w:p>
          <w:p w14:paraId="07C885B4"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14:paraId="32BE091B"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lastRenderedPageBreak/>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14:paraId="3F702BEC" w14:textId="77777777" w:rsidR="002E3B95" w:rsidRPr="002E3B95" w:rsidRDefault="002E3B95" w:rsidP="002E3B95">
            <w:pPr>
              <w:spacing w:after="150" w:line="240" w:lineRule="auto"/>
              <w:rPr>
                <w:rFonts w:ascii="Arial" w:eastAsia="Times New Roman" w:hAnsi="Arial" w:cs="Arial"/>
                <w:color w:val="000000"/>
                <w:sz w:val="21"/>
                <w:szCs w:val="21"/>
                <w:lang w:eastAsia="ru-RU"/>
              </w:rPr>
            </w:pPr>
            <w:r w:rsidRPr="002E3B95">
              <w:rPr>
                <w:rFonts w:ascii="Arial" w:eastAsia="Times New Roman" w:hAnsi="Arial" w:cs="Arial"/>
                <w:color w:val="000000"/>
                <w:sz w:val="21"/>
                <w:szCs w:val="21"/>
                <w:lang w:eastAsia="ru-RU"/>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14:paraId="56E99F5A" w14:textId="77777777" w:rsidR="004E7947" w:rsidRDefault="004E7947"/>
    <w:sectPr w:rsidR="004E7947" w:rsidSect="002E3B9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708"/>
    <w:multiLevelType w:val="multilevel"/>
    <w:tmpl w:val="629C6C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80AF2"/>
    <w:multiLevelType w:val="multilevel"/>
    <w:tmpl w:val="1710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064FE"/>
    <w:multiLevelType w:val="multilevel"/>
    <w:tmpl w:val="3C94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97F0B"/>
    <w:multiLevelType w:val="multilevel"/>
    <w:tmpl w:val="15BC0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B76F1"/>
    <w:multiLevelType w:val="multilevel"/>
    <w:tmpl w:val="AB30D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4A47D6"/>
    <w:multiLevelType w:val="multilevel"/>
    <w:tmpl w:val="4A8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569CD"/>
    <w:multiLevelType w:val="multilevel"/>
    <w:tmpl w:val="643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EA64D7"/>
    <w:multiLevelType w:val="multilevel"/>
    <w:tmpl w:val="9380F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21761"/>
    <w:multiLevelType w:val="multilevel"/>
    <w:tmpl w:val="0F38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865F9"/>
    <w:multiLevelType w:val="multilevel"/>
    <w:tmpl w:val="B60C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20943"/>
    <w:multiLevelType w:val="multilevel"/>
    <w:tmpl w:val="0E24E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E05FA3"/>
    <w:multiLevelType w:val="multilevel"/>
    <w:tmpl w:val="994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6D40F9"/>
    <w:multiLevelType w:val="multilevel"/>
    <w:tmpl w:val="8B56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A60BB2"/>
    <w:multiLevelType w:val="multilevel"/>
    <w:tmpl w:val="DFBCE6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B494C"/>
    <w:multiLevelType w:val="multilevel"/>
    <w:tmpl w:val="7E842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57208"/>
    <w:multiLevelType w:val="multilevel"/>
    <w:tmpl w:val="BD505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DC76BB"/>
    <w:multiLevelType w:val="multilevel"/>
    <w:tmpl w:val="8D208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686C67"/>
    <w:multiLevelType w:val="multilevel"/>
    <w:tmpl w:val="D452D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6D5CB3"/>
    <w:multiLevelType w:val="multilevel"/>
    <w:tmpl w:val="1382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4709AE"/>
    <w:multiLevelType w:val="multilevel"/>
    <w:tmpl w:val="11C2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4E5F97"/>
    <w:multiLevelType w:val="multilevel"/>
    <w:tmpl w:val="D6E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F49C6"/>
    <w:multiLevelType w:val="multilevel"/>
    <w:tmpl w:val="DF64A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6CC4A5E"/>
    <w:multiLevelType w:val="multilevel"/>
    <w:tmpl w:val="8BC6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FA163C"/>
    <w:multiLevelType w:val="multilevel"/>
    <w:tmpl w:val="72D0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87423D"/>
    <w:multiLevelType w:val="multilevel"/>
    <w:tmpl w:val="9A92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3"/>
  </w:num>
  <w:num w:numId="4">
    <w:abstractNumId w:val="13"/>
  </w:num>
  <w:num w:numId="5">
    <w:abstractNumId w:val="0"/>
  </w:num>
  <w:num w:numId="6">
    <w:abstractNumId w:val="5"/>
  </w:num>
  <w:num w:numId="7">
    <w:abstractNumId w:val="14"/>
  </w:num>
  <w:num w:numId="8">
    <w:abstractNumId w:val="15"/>
  </w:num>
  <w:num w:numId="9">
    <w:abstractNumId w:val="19"/>
  </w:num>
  <w:num w:numId="10">
    <w:abstractNumId w:val="6"/>
  </w:num>
  <w:num w:numId="11">
    <w:abstractNumId w:val="24"/>
  </w:num>
  <w:num w:numId="12">
    <w:abstractNumId w:val="16"/>
  </w:num>
  <w:num w:numId="13">
    <w:abstractNumId w:val="9"/>
  </w:num>
  <w:num w:numId="14">
    <w:abstractNumId w:val="21"/>
  </w:num>
  <w:num w:numId="15">
    <w:abstractNumId w:val="8"/>
  </w:num>
  <w:num w:numId="16">
    <w:abstractNumId w:val="10"/>
  </w:num>
  <w:num w:numId="17">
    <w:abstractNumId w:val="23"/>
  </w:num>
  <w:num w:numId="18">
    <w:abstractNumId w:val="7"/>
  </w:num>
  <w:num w:numId="19">
    <w:abstractNumId w:val="22"/>
  </w:num>
  <w:num w:numId="20">
    <w:abstractNumId w:val="4"/>
  </w:num>
  <w:num w:numId="21">
    <w:abstractNumId w:val="18"/>
  </w:num>
  <w:num w:numId="22">
    <w:abstractNumId w:val="17"/>
  </w:num>
  <w:num w:numId="23">
    <w:abstractNumId w:val="11"/>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B95"/>
    <w:rsid w:val="002E3B95"/>
    <w:rsid w:val="00440C01"/>
    <w:rsid w:val="004E7947"/>
    <w:rsid w:val="0091704A"/>
    <w:rsid w:val="00CD3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E377F"/>
  <w15:docId w15:val="{3CD102EB-6957-4211-9842-C271A38A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3B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3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462342">
      <w:bodyDiv w:val="1"/>
      <w:marLeft w:val="0"/>
      <w:marRight w:val="0"/>
      <w:marTop w:val="0"/>
      <w:marBottom w:val="0"/>
      <w:divBdr>
        <w:top w:val="none" w:sz="0" w:space="0" w:color="auto"/>
        <w:left w:val="none" w:sz="0" w:space="0" w:color="auto"/>
        <w:bottom w:val="none" w:sz="0" w:space="0" w:color="auto"/>
        <w:right w:val="none" w:sz="0" w:space="0" w:color="auto"/>
      </w:divBdr>
    </w:div>
    <w:div w:id="1317027233">
      <w:bodyDiv w:val="1"/>
      <w:marLeft w:val="0"/>
      <w:marRight w:val="0"/>
      <w:marTop w:val="0"/>
      <w:marBottom w:val="0"/>
      <w:divBdr>
        <w:top w:val="none" w:sz="0" w:space="0" w:color="auto"/>
        <w:left w:val="none" w:sz="0" w:space="0" w:color="auto"/>
        <w:bottom w:val="none" w:sz="0" w:space="0" w:color="auto"/>
        <w:right w:val="none" w:sz="0" w:space="0" w:color="auto"/>
      </w:divBdr>
      <w:divsChild>
        <w:div w:id="1267225137">
          <w:marLeft w:val="0"/>
          <w:marRight w:val="0"/>
          <w:marTop w:val="0"/>
          <w:marBottom w:val="0"/>
          <w:divBdr>
            <w:top w:val="none" w:sz="0" w:space="0" w:color="auto"/>
            <w:left w:val="none" w:sz="0" w:space="0" w:color="auto"/>
            <w:bottom w:val="none" w:sz="0" w:space="0" w:color="auto"/>
            <w:right w:val="none" w:sz="0" w:space="0" w:color="auto"/>
          </w:divBdr>
          <w:divsChild>
            <w:div w:id="1748071858">
              <w:marLeft w:val="0"/>
              <w:marRight w:val="0"/>
              <w:marTop w:val="0"/>
              <w:marBottom w:val="0"/>
              <w:divBdr>
                <w:top w:val="none" w:sz="0" w:space="0" w:color="auto"/>
                <w:left w:val="none" w:sz="0" w:space="0" w:color="auto"/>
                <w:bottom w:val="none" w:sz="0" w:space="0" w:color="auto"/>
                <w:right w:val="none" w:sz="0" w:space="0" w:color="auto"/>
              </w:divBdr>
            </w:div>
          </w:divsChild>
        </w:div>
        <w:div w:id="1683780208">
          <w:marLeft w:val="0"/>
          <w:marRight w:val="0"/>
          <w:marTop w:val="0"/>
          <w:marBottom w:val="0"/>
          <w:divBdr>
            <w:top w:val="none" w:sz="0" w:space="0" w:color="auto"/>
            <w:left w:val="none" w:sz="0" w:space="0" w:color="auto"/>
            <w:bottom w:val="none" w:sz="0" w:space="0" w:color="auto"/>
            <w:right w:val="none" w:sz="0" w:space="0" w:color="auto"/>
          </w:divBdr>
          <w:divsChild>
            <w:div w:id="1196576873">
              <w:marLeft w:val="0"/>
              <w:marRight w:val="0"/>
              <w:marTop w:val="15"/>
              <w:marBottom w:val="0"/>
              <w:divBdr>
                <w:top w:val="none" w:sz="0" w:space="0" w:color="auto"/>
                <w:left w:val="none" w:sz="0" w:space="0" w:color="auto"/>
                <w:bottom w:val="none" w:sz="0" w:space="0" w:color="auto"/>
                <w:right w:val="none" w:sz="0" w:space="0" w:color="auto"/>
              </w:divBdr>
            </w:div>
            <w:div w:id="1798841523">
              <w:marLeft w:val="0"/>
              <w:marRight w:val="0"/>
              <w:marTop w:val="15"/>
              <w:marBottom w:val="0"/>
              <w:divBdr>
                <w:top w:val="none" w:sz="0" w:space="0" w:color="auto"/>
                <w:left w:val="none" w:sz="0" w:space="0" w:color="auto"/>
                <w:bottom w:val="none" w:sz="0" w:space="0" w:color="auto"/>
                <w:right w:val="none" w:sz="0" w:space="0" w:color="auto"/>
              </w:divBdr>
            </w:div>
            <w:div w:id="1300112719">
              <w:marLeft w:val="0"/>
              <w:marRight w:val="0"/>
              <w:marTop w:val="0"/>
              <w:marBottom w:val="0"/>
              <w:divBdr>
                <w:top w:val="none" w:sz="0" w:space="0" w:color="auto"/>
                <w:left w:val="none" w:sz="0" w:space="0" w:color="auto"/>
                <w:bottom w:val="none" w:sz="0" w:space="0" w:color="auto"/>
                <w:right w:val="none" w:sz="0" w:space="0" w:color="auto"/>
              </w:divBdr>
              <w:divsChild>
                <w:div w:id="66807005">
                  <w:marLeft w:val="0"/>
                  <w:marRight w:val="0"/>
                  <w:marTop w:val="0"/>
                  <w:marBottom w:val="0"/>
                  <w:divBdr>
                    <w:top w:val="none" w:sz="0" w:space="0" w:color="auto"/>
                    <w:left w:val="none" w:sz="0" w:space="0" w:color="auto"/>
                    <w:bottom w:val="none" w:sz="0" w:space="0" w:color="auto"/>
                    <w:right w:val="none" w:sz="0" w:space="0" w:color="auto"/>
                  </w:divBdr>
                </w:div>
                <w:div w:id="1819148694">
                  <w:marLeft w:val="0"/>
                  <w:marRight w:val="0"/>
                  <w:marTop w:val="300"/>
                  <w:marBottom w:val="0"/>
                  <w:divBdr>
                    <w:top w:val="single" w:sz="6" w:space="0" w:color="E1E8ED"/>
                    <w:left w:val="single" w:sz="6" w:space="0" w:color="E1E8ED"/>
                    <w:bottom w:val="single" w:sz="6" w:space="0" w:color="E1E8ED"/>
                    <w:right w:val="single" w:sz="6" w:space="0" w:color="E1E8ED"/>
                  </w:divBdr>
                  <w:divsChild>
                    <w:div w:id="1197309517">
                      <w:marLeft w:val="0"/>
                      <w:marRight w:val="0"/>
                      <w:marTop w:val="0"/>
                      <w:marBottom w:val="0"/>
                      <w:divBdr>
                        <w:top w:val="none" w:sz="0" w:space="0" w:color="auto"/>
                        <w:left w:val="none" w:sz="0" w:space="0" w:color="auto"/>
                        <w:bottom w:val="none" w:sz="0" w:space="0" w:color="auto"/>
                        <w:right w:val="none" w:sz="0" w:space="0" w:color="auto"/>
                      </w:divBdr>
                      <w:divsChild>
                        <w:div w:id="8716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11472</Words>
  <Characters>65391</Characters>
  <Application>Microsoft Office Word</Application>
  <DocSecurity>0</DocSecurity>
  <Lines>544</Lines>
  <Paragraphs>153</Paragraphs>
  <ScaleCrop>false</ScaleCrop>
  <Company/>
  <LinksUpToDate>false</LinksUpToDate>
  <CharactersWithSpaces>76710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User</cp:lastModifiedBy>
  <cp:revision>6</cp:revision>
  <dcterms:created xsi:type="dcterms:W3CDTF">2023-09-26T04:55:00Z</dcterms:created>
  <dcterms:modified xsi:type="dcterms:W3CDTF">2023-10-02T10:37:00Z</dcterms:modified>
</cp:coreProperties>
</file>