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ook w:val="04A0"/>
      </w:tblPr>
      <w:tblGrid>
        <w:gridCol w:w="6120"/>
        <w:gridCol w:w="4305"/>
      </w:tblGrid>
      <w:tr w:rsidR="00B869DC" w:rsidRPr="00B33C58">
        <w:tc>
          <w:tcPr>
            <w:tcW w:w="6119" w:type="dxa"/>
            <w:shd w:val="clear" w:color="auto" w:fill="auto"/>
          </w:tcPr>
          <w:p w:rsidR="00B869DC" w:rsidRDefault="00B869DC"/>
        </w:tc>
        <w:tc>
          <w:tcPr>
            <w:tcW w:w="4305" w:type="dxa"/>
            <w:shd w:val="clear" w:color="auto" w:fill="auto"/>
          </w:tcPr>
          <w:p w:rsidR="00B869DC" w:rsidRPr="003A5047" w:rsidRDefault="003A5047">
            <w:pPr>
              <w:rPr>
                <w:lang w:val="ru-RU"/>
              </w:rPr>
            </w:pPr>
            <w:r w:rsidRPr="003A5047">
              <w:rPr>
                <w:b/>
                <w:sz w:val="28"/>
                <w:szCs w:val="28"/>
                <w:lang w:val="ru-RU"/>
              </w:rPr>
              <w:t xml:space="preserve">УТВЕРЖДАЮ </w:t>
            </w:r>
          </w:p>
          <w:p w:rsidR="00B869DC" w:rsidRPr="003A5047" w:rsidRDefault="003A504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="00B33C58">
              <w:rPr>
                <w:sz w:val="28"/>
                <w:szCs w:val="28"/>
                <w:lang w:val="ru-RU"/>
              </w:rPr>
              <w:t>Рыновской</w:t>
            </w:r>
            <w:proofErr w:type="spellEnd"/>
            <w:r w:rsidR="00B33C58">
              <w:rPr>
                <w:sz w:val="28"/>
                <w:szCs w:val="28"/>
                <w:lang w:val="ru-RU"/>
              </w:rPr>
              <w:t xml:space="preserve"> ООШ</w:t>
            </w:r>
          </w:p>
          <w:p w:rsidR="00B869DC" w:rsidRPr="003A5047" w:rsidRDefault="00B33C5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_____________Н.И. </w:t>
            </w:r>
            <w:proofErr w:type="spellStart"/>
            <w:r>
              <w:rPr>
                <w:sz w:val="28"/>
                <w:szCs w:val="28"/>
                <w:lang w:val="ru-RU"/>
              </w:rPr>
              <w:t>Стригунова</w:t>
            </w:r>
            <w:proofErr w:type="spellEnd"/>
          </w:p>
          <w:p w:rsidR="00B869DC" w:rsidRPr="003A5047" w:rsidRDefault="00B869DC">
            <w:pPr>
              <w:rPr>
                <w:sz w:val="28"/>
                <w:szCs w:val="28"/>
                <w:lang w:val="ru-RU"/>
              </w:rPr>
            </w:pPr>
          </w:p>
          <w:p w:rsidR="00B869DC" w:rsidRPr="00B33C58" w:rsidRDefault="00EB5E19">
            <w:pPr>
              <w:rPr>
                <w:lang w:val="ru-RU"/>
              </w:rPr>
            </w:pPr>
            <w:r w:rsidRPr="00B33C58">
              <w:rPr>
                <w:sz w:val="28"/>
                <w:szCs w:val="28"/>
                <w:lang w:val="ru-RU"/>
              </w:rPr>
              <w:t>«</w:t>
            </w:r>
            <w:r w:rsidR="00B33C58">
              <w:rPr>
                <w:sz w:val="28"/>
                <w:szCs w:val="28"/>
                <w:lang w:val="ru-RU"/>
              </w:rPr>
              <w:t>30</w:t>
            </w:r>
            <w:r w:rsidR="003A5047" w:rsidRPr="00B33C58">
              <w:rPr>
                <w:sz w:val="28"/>
                <w:szCs w:val="28"/>
                <w:lang w:val="ru-RU"/>
              </w:rPr>
              <w:t>»_</w:t>
            </w:r>
            <w:r>
              <w:rPr>
                <w:sz w:val="28"/>
                <w:szCs w:val="28"/>
                <w:u w:val="single"/>
                <w:lang w:val="ru-RU"/>
              </w:rPr>
              <w:t>0</w:t>
            </w:r>
            <w:r w:rsidR="00B33C58">
              <w:rPr>
                <w:sz w:val="28"/>
                <w:szCs w:val="28"/>
                <w:u w:val="single"/>
                <w:lang w:val="ru-RU"/>
              </w:rPr>
              <w:t>8</w:t>
            </w:r>
            <w:r w:rsidR="0063563E" w:rsidRPr="00B33C58">
              <w:rPr>
                <w:sz w:val="28"/>
                <w:szCs w:val="28"/>
                <w:lang w:val="ru-RU"/>
              </w:rPr>
              <w:t>_</w:t>
            </w:r>
            <w:r w:rsidR="003A5047" w:rsidRPr="00B33C58">
              <w:rPr>
                <w:sz w:val="28"/>
                <w:szCs w:val="28"/>
                <w:lang w:val="ru-RU"/>
              </w:rPr>
              <w:t>2021 года</w:t>
            </w:r>
          </w:p>
        </w:tc>
      </w:tr>
    </w:tbl>
    <w:p w:rsidR="00B869DC" w:rsidRDefault="00B869DC">
      <w:pPr>
        <w:spacing w:before="40"/>
        <w:ind w:left="7088" w:right="107"/>
        <w:rPr>
          <w:lang w:val="ru-RU"/>
        </w:rPr>
      </w:pPr>
    </w:p>
    <w:p w:rsidR="00B869DC" w:rsidRDefault="00B869DC">
      <w:pPr>
        <w:pStyle w:val="a5"/>
        <w:spacing w:before="40" w:after="0"/>
        <w:ind w:left="7088" w:right="107"/>
        <w:rPr>
          <w:lang w:val="ru-RU"/>
        </w:rPr>
      </w:pPr>
    </w:p>
    <w:p w:rsidR="00B33C58" w:rsidRDefault="003A5047">
      <w:pPr>
        <w:pStyle w:val="11"/>
        <w:ind w:left="2835" w:right="2696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коррупционных рисков деятельности </w:t>
      </w:r>
    </w:p>
    <w:p w:rsidR="00B869DC" w:rsidRPr="003A5047" w:rsidRDefault="003A5047">
      <w:pPr>
        <w:pStyle w:val="11"/>
        <w:ind w:left="2835" w:right="2696" w:firstLine="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МБОУ </w:t>
      </w:r>
      <w:proofErr w:type="spellStart"/>
      <w:r w:rsidR="00B33C58">
        <w:rPr>
          <w:sz w:val="28"/>
          <w:szCs w:val="28"/>
          <w:lang w:val="ru-RU"/>
        </w:rPr>
        <w:t>Рыновской</w:t>
      </w:r>
      <w:proofErr w:type="spellEnd"/>
      <w:r w:rsidR="00B33C58">
        <w:rPr>
          <w:sz w:val="28"/>
          <w:szCs w:val="28"/>
          <w:lang w:val="ru-RU"/>
        </w:rPr>
        <w:t xml:space="preserve"> ООШ</w:t>
      </w:r>
    </w:p>
    <w:p w:rsidR="00B869DC" w:rsidRDefault="00EB5E19">
      <w:pPr>
        <w:pStyle w:val="11"/>
        <w:ind w:left="2835" w:right="2696" w:firstLine="0"/>
        <w:jc w:val="center"/>
      </w:pPr>
      <w:r>
        <w:rPr>
          <w:sz w:val="28"/>
          <w:szCs w:val="28"/>
          <w:lang w:val="ru-RU"/>
        </w:rPr>
        <w:t>в 2021-2022 учебном</w:t>
      </w:r>
      <w:r w:rsidR="003A504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у</w:t>
      </w:r>
    </w:p>
    <w:p w:rsidR="00B869DC" w:rsidRDefault="00B869DC">
      <w:pPr>
        <w:pStyle w:val="a5"/>
        <w:rPr>
          <w:b/>
          <w:sz w:val="28"/>
          <w:szCs w:val="28"/>
          <w:lang w:val="ru-RU"/>
        </w:rPr>
      </w:pPr>
    </w:p>
    <w:p w:rsidR="00B869DC" w:rsidRDefault="003A5047">
      <w:pPr>
        <w:pStyle w:val="a9"/>
        <w:numPr>
          <w:ilvl w:val="1"/>
          <w:numId w:val="4"/>
        </w:numPr>
        <w:tabs>
          <w:tab w:val="left" w:pos="4563"/>
        </w:tabs>
        <w:jc w:val="left"/>
        <w:rPr>
          <w:b/>
        </w:rPr>
      </w:pPr>
      <w:proofErr w:type="spellStart"/>
      <w:r>
        <w:rPr>
          <w:b/>
          <w:sz w:val="28"/>
          <w:szCs w:val="28"/>
        </w:rPr>
        <w:t>Общие</w:t>
      </w:r>
      <w:proofErr w:type="spellEnd"/>
      <w:r>
        <w:rPr>
          <w:b/>
          <w:spacing w:val="-8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положения</w:t>
      </w:r>
      <w:proofErr w:type="spellEnd"/>
    </w:p>
    <w:p w:rsidR="00B869DC" w:rsidRDefault="00B869DC">
      <w:pPr>
        <w:pStyle w:val="a5"/>
        <w:spacing w:before="6" w:after="0"/>
        <w:rPr>
          <w:b/>
          <w:sz w:val="28"/>
          <w:szCs w:val="28"/>
        </w:rPr>
      </w:pPr>
    </w:p>
    <w:p w:rsidR="00B869DC" w:rsidRPr="003A5047" w:rsidRDefault="003A5047">
      <w:pPr>
        <w:numPr>
          <w:ilvl w:val="1"/>
          <w:numId w:val="3"/>
        </w:numPr>
        <w:tabs>
          <w:tab w:val="left" w:pos="1292"/>
        </w:tabs>
        <w:ind w:left="567" w:hanging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Оценка коррупционных рисков является важнейшим элементом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политики </w:t>
      </w:r>
      <w:r w:rsidR="00B33C58">
        <w:rPr>
          <w:color w:val="000000"/>
          <w:sz w:val="28"/>
          <w:szCs w:val="28"/>
          <w:lang w:val="ru-RU"/>
        </w:rPr>
        <w:t xml:space="preserve">МБОУ </w:t>
      </w:r>
      <w:proofErr w:type="spellStart"/>
      <w:r w:rsidR="00B33C58">
        <w:rPr>
          <w:color w:val="000000"/>
          <w:sz w:val="28"/>
          <w:szCs w:val="28"/>
          <w:lang w:val="ru-RU"/>
        </w:rPr>
        <w:t>Рыновской</w:t>
      </w:r>
      <w:proofErr w:type="spellEnd"/>
      <w:r w:rsidR="00B33C58">
        <w:rPr>
          <w:color w:val="000000"/>
          <w:sz w:val="28"/>
          <w:szCs w:val="28"/>
          <w:lang w:val="ru-RU"/>
        </w:rPr>
        <w:t xml:space="preserve"> ООШ</w:t>
      </w:r>
      <w:r>
        <w:rPr>
          <w:sz w:val="28"/>
          <w:szCs w:val="28"/>
          <w:lang w:val="ru-RU"/>
        </w:rPr>
        <w:t xml:space="preserve">, позволяющая обеспечить соответствие реализуемых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мероприятий.</w:t>
      </w:r>
    </w:p>
    <w:p w:rsidR="00B869DC" w:rsidRPr="003A5047" w:rsidRDefault="003A5047">
      <w:pPr>
        <w:pStyle w:val="a9"/>
        <w:numPr>
          <w:ilvl w:val="1"/>
          <w:numId w:val="3"/>
        </w:numPr>
        <w:tabs>
          <w:tab w:val="left" w:pos="570"/>
        </w:tabs>
        <w:ind w:left="567" w:right="113" w:hanging="567"/>
        <w:rPr>
          <w:lang w:val="ru-RU"/>
        </w:rPr>
      </w:pPr>
      <w:r>
        <w:rPr>
          <w:sz w:val="28"/>
          <w:szCs w:val="28"/>
          <w:lang w:val="ru-RU"/>
        </w:rPr>
        <w:t>Целью оценки коррупционных рисков является определение конкретных процессов и видов деятельности, при реализации которых наиболее высока вероятность совершения работниками школы коррупционных правонарушений, как в целях получения личной выгоды, так и в целях получения выгоды</w:t>
      </w:r>
      <w:r>
        <w:rPr>
          <w:spacing w:val="-28"/>
          <w:sz w:val="28"/>
          <w:szCs w:val="28"/>
          <w:lang w:val="ru-RU"/>
        </w:rPr>
        <w:t xml:space="preserve">  МБОУ  </w:t>
      </w:r>
      <w:proofErr w:type="spellStart"/>
      <w:r w:rsidR="00B33C58">
        <w:rPr>
          <w:spacing w:val="-28"/>
          <w:sz w:val="28"/>
          <w:szCs w:val="28"/>
          <w:lang w:val="ru-RU"/>
        </w:rPr>
        <w:t>Рыновской</w:t>
      </w:r>
      <w:proofErr w:type="spellEnd"/>
      <w:r w:rsidR="00B33C58">
        <w:rPr>
          <w:spacing w:val="-28"/>
          <w:sz w:val="28"/>
          <w:szCs w:val="28"/>
          <w:lang w:val="ru-RU"/>
        </w:rPr>
        <w:t xml:space="preserve">  О</w:t>
      </w:r>
      <w:r>
        <w:rPr>
          <w:spacing w:val="-28"/>
          <w:sz w:val="28"/>
          <w:szCs w:val="28"/>
          <w:lang w:val="ru-RU"/>
        </w:rPr>
        <w:t>ОШ.</w:t>
      </w:r>
    </w:p>
    <w:p w:rsidR="00B869DC" w:rsidRDefault="00B869DC">
      <w:pPr>
        <w:pStyle w:val="a9"/>
        <w:tabs>
          <w:tab w:val="left" w:pos="570"/>
        </w:tabs>
        <w:ind w:left="567" w:right="113" w:hanging="567"/>
        <w:rPr>
          <w:sz w:val="28"/>
          <w:szCs w:val="28"/>
          <w:lang w:val="ru-RU"/>
        </w:rPr>
      </w:pPr>
    </w:p>
    <w:p w:rsidR="00B869DC" w:rsidRDefault="003A5047">
      <w:pPr>
        <w:pStyle w:val="11"/>
        <w:numPr>
          <w:ilvl w:val="1"/>
          <w:numId w:val="4"/>
        </w:numPr>
        <w:tabs>
          <w:tab w:val="left" w:pos="3351"/>
        </w:tabs>
        <w:ind w:left="3350"/>
      </w:pP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pacing w:val="-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</w:t>
      </w:r>
      <w:proofErr w:type="spellEnd"/>
    </w:p>
    <w:p w:rsidR="00B869DC" w:rsidRDefault="00B869DC">
      <w:pPr>
        <w:pStyle w:val="a5"/>
        <w:spacing w:before="6" w:after="0"/>
        <w:rPr>
          <w:b/>
          <w:sz w:val="22"/>
          <w:szCs w:val="22"/>
        </w:rPr>
      </w:pPr>
    </w:p>
    <w:p w:rsidR="00B869DC" w:rsidRPr="003A5047" w:rsidRDefault="003A5047">
      <w:pPr>
        <w:pStyle w:val="a9"/>
        <w:tabs>
          <w:tab w:val="left" w:pos="630"/>
        </w:tabs>
        <w:ind w:left="0" w:firstLine="567"/>
        <w:rPr>
          <w:lang w:val="ru-RU"/>
        </w:rPr>
      </w:pPr>
      <w:r>
        <w:rPr>
          <w:sz w:val="28"/>
          <w:szCs w:val="28"/>
          <w:lang w:val="ru-RU"/>
        </w:rPr>
        <w:t>Оценка коррупционных рисков проведена в соответствии с Положением об оценке ко</w:t>
      </w:r>
      <w:r w:rsidR="0063563E">
        <w:rPr>
          <w:sz w:val="28"/>
          <w:szCs w:val="28"/>
          <w:lang w:val="ru-RU"/>
        </w:rPr>
        <w:t xml:space="preserve">ррупционных рисков </w:t>
      </w:r>
      <w:r w:rsidR="00B33C58">
        <w:rPr>
          <w:sz w:val="28"/>
          <w:szCs w:val="28"/>
          <w:lang w:val="ru-RU"/>
        </w:rPr>
        <w:t xml:space="preserve">МБОУ </w:t>
      </w:r>
      <w:proofErr w:type="spellStart"/>
      <w:r w:rsidR="00B33C58">
        <w:rPr>
          <w:sz w:val="28"/>
          <w:szCs w:val="28"/>
          <w:lang w:val="ru-RU"/>
        </w:rPr>
        <w:t>Рыновской</w:t>
      </w:r>
      <w:proofErr w:type="spellEnd"/>
      <w:r w:rsidR="00B33C58">
        <w:rPr>
          <w:sz w:val="28"/>
          <w:szCs w:val="28"/>
          <w:lang w:val="ru-RU"/>
        </w:rPr>
        <w:t xml:space="preserve"> ООШ</w:t>
      </w:r>
      <w:r w:rsidR="0063563E">
        <w:rPr>
          <w:sz w:val="28"/>
          <w:szCs w:val="28"/>
          <w:lang w:val="ru-RU"/>
        </w:rPr>
        <w:t>.</w:t>
      </w:r>
    </w:p>
    <w:p w:rsidR="00B869DC" w:rsidRDefault="00B869DC">
      <w:pPr>
        <w:pStyle w:val="a9"/>
        <w:tabs>
          <w:tab w:val="left" w:pos="1299"/>
        </w:tabs>
        <w:rPr>
          <w:sz w:val="28"/>
          <w:szCs w:val="28"/>
          <w:lang w:val="ru-RU"/>
        </w:rPr>
      </w:pPr>
    </w:p>
    <w:p w:rsidR="00B869DC" w:rsidRDefault="003A5047">
      <w:pPr>
        <w:pStyle w:val="11"/>
        <w:numPr>
          <w:ilvl w:val="1"/>
          <w:numId w:val="4"/>
        </w:numPr>
        <w:tabs>
          <w:tab w:val="left" w:pos="3912"/>
        </w:tabs>
        <w:ind w:left="3912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</w:t>
      </w:r>
      <w:proofErr w:type="spellEnd"/>
    </w:p>
    <w:p w:rsidR="00B869DC" w:rsidRDefault="00B869DC">
      <w:pPr>
        <w:pStyle w:val="a5"/>
        <w:spacing w:before="6" w:after="0"/>
        <w:rPr>
          <w:b/>
          <w:bCs/>
          <w:sz w:val="28"/>
          <w:szCs w:val="28"/>
        </w:rPr>
      </w:pPr>
    </w:p>
    <w:p w:rsidR="00B869DC" w:rsidRPr="003A5047" w:rsidRDefault="003A5047">
      <w:pPr>
        <w:pStyle w:val="a9"/>
        <w:numPr>
          <w:ilvl w:val="1"/>
          <w:numId w:val="2"/>
        </w:numPr>
        <w:tabs>
          <w:tab w:val="left" w:pos="1306"/>
        </w:tabs>
        <w:ind w:left="567" w:right="113" w:hanging="567"/>
        <w:rPr>
          <w:lang w:val="ru-RU"/>
        </w:rPr>
      </w:pPr>
      <w:r>
        <w:rPr>
          <w:sz w:val="28"/>
          <w:szCs w:val="28"/>
          <w:lang w:val="ru-RU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возникновению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возможных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коррупционных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правонарушений.</w:t>
      </w:r>
    </w:p>
    <w:p w:rsidR="00B869DC" w:rsidRPr="003A5047" w:rsidRDefault="003A5047">
      <w:pPr>
        <w:pStyle w:val="a9"/>
        <w:numPr>
          <w:ilvl w:val="1"/>
          <w:numId w:val="2"/>
        </w:numPr>
        <w:tabs>
          <w:tab w:val="left" w:pos="1270"/>
        </w:tabs>
        <w:ind w:left="567" w:right="113" w:hanging="567"/>
        <w:rPr>
          <w:lang w:val="ru-RU"/>
        </w:rPr>
      </w:pPr>
      <w:r>
        <w:rPr>
          <w:sz w:val="28"/>
          <w:szCs w:val="28"/>
          <w:lang w:val="ru-RU"/>
        </w:rPr>
        <w:t>В Карте указан перечень должностей, связанных с определенной зоной повышенного коррупционного риска (коррупционно-опасными</w:t>
      </w:r>
      <w:r>
        <w:rPr>
          <w:spacing w:val="-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полномочиями).</w:t>
      </w:r>
    </w:p>
    <w:p w:rsidR="00B869DC" w:rsidRPr="003A5047" w:rsidRDefault="003A5047">
      <w:pPr>
        <w:pStyle w:val="a9"/>
        <w:numPr>
          <w:ilvl w:val="1"/>
          <w:numId w:val="2"/>
        </w:numPr>
        <w:tabs>
          <w:tab w:val="left" w:pos="1241"/>
        </w:tabs>
        <w:ind w:left="567" w:right="113" w:hanging="567"/>
        <w:rPr>
          <w:lang w:val="ru-RU"/>
        </w:rPr>
      </w:pPr>
      <w:r>
        <w:rPr>
          <w:sz w:val="28"/>
          <w:szCs w:val="28"/>
          <w:lang w:val="ru-RU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B869DC" w:rsidRPr="003A5047" w:rsidRDefault="003A5047">
      <w:pPr>
        <w:pStyle w:val="a9"/>
        <w:numPr>
          <w:ilvl w:val="1"/>
          <w:numId w:val="2"/>
        </w:numPr>
        <w:tabs>
          <w:tab w:val="left" w:pos="1387"/>
        </w:tabs>
        <w:ind w:left="567" w:right="113" w:hanging="567"/>
        <w:rPr>
          <w:lang w:val="ru-RU"/>
        </w:rPr>
        <w:sectPr w:rsidR="00B869DC" w:rsidRPr="003A5047">
          <w:pgSz w:w="11906" w:h="16838"/>
          <w:pgMar w:top="500" w:right="460" w:bottom="280" w:left="1020" w:header="0" w:footer="0" w:gutter="0"/>
          <w:cols w:space="720"/>
          <w:formProt w:val="0"/>
          <w:docGrid w:linePitch="240"/>
        </w:sectPr>
      </w:pPr>
      <w:r>
        <w:rPr>
          <w:sz w:val="28"/>
          <w:szCs w:val="28"/>
          <w:lang w:val="ru-RU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tbl>
      <w:tblPr>
        <w:tblStyle w:val="TableNormal"/>
        <w:tblW w:w="15585" w:type="dxa"/>
        <w:tblInd w:w="94" w:type="dxa"/>
        <w:tblCellMar>
          <w:left w:w="103" w:type="dxa"/>
          <w:right w:w="108" w:type="dxa"/>
        </w:tblCellMar>
        <w:tblLook w:val="04A0"/>
      </w:tblPr>
      <w:tblGrid>
        <w:gridCol w:w="3465"/>
        <w:gridCol w:w="2369"/>
        <w:gridCol w:w="4710"/>
        <w:gridCol w:w="5041"/>
      </w:tblGrid>
      <w:tr w:rsidR="00B869DC">
        <w:trPr>
          <w:trHeight w:hRule="exact" w:val="130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65" w:right="164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Зоны повышенного коррупционного риска (коррупционно-опасные полномочия)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307" w:right="14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664" w:right="65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Типовые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ситуации</w:t>
            </w:r>
            <w:proofErr w:type="spellEnd"/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237" w:right="23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Меры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устранению</w:t>
            </w:r>
            <w:proofErr w:type="spellEnd"/>
          </w:p>
        </w:tc>
      </w:tr>
      <w:tr w:rsidR="00B869DC">
        <w:trPr>
          <w:trHeight w:hRule="exact" w:val="264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69DC" w:rsidRPr="00B33C58">
        <w:trPr>
          <w:trHeight w:hRule="exact" w:val="1656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21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>Директор, заместител</w:t>
            </w:r>
            <w:r w:rsidR="00B33C58">
              <w:rPr>
                <w:lang w:val="ru-RU"/>
              </w:rPr>
              <w:t>ь</w:t>
            </w:r>
            <w:r w:rsidR="0063563E">
              <w:rPr>
                <w:lang w:val="ru-RU"/>
              </w:rPr>
              <w:t xml:space="preserve"> директора, </w:t>
            </w:r>
            <w:r>
              <w:rPr>
                <w:lang w:val="ru-RU"/>
              </w:rPr>
              <w:t>завхоз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303"/>
              <w:rPr>
                <w:lang w:val="ru-RU"/>
              </w:rPr>
            </w:pPr>
            <w:r>
              <w:rPr>
                <w:lang w:val="ru-RU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B869DC" w:rsidRPr="00B33C58">
        <w:trPr>
          <w:trHeight w:hRule="exact" w:val="1650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666"/>
              <w:rPr>
                <w:lang w:val="ru-RU"/>
              </w:rPr>
            </w:pPr>
            <w:r>
              <w:rPr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B33C58" w:rsidP="00B33C58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>Директор, заместитель</w:t>
            </w:r>
            <w:r w:rsidR="003A5047">
              <w:rPr>
                <w:lang w:val="ru-RU"/>
              </w:rPr>
              <w:t xml:space="preserve"> директора, завхоз,</w:t>
            </w:r>
            <w:r w:rsidR="0063563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283" w:firstLine="55"/>
              <w:rPr>
                <w:lang w:val="ru-RU"/>
              </w:rPr>
            </w:pPr>
            <w:r>
              <w:rPr>
                <w:lang w:val="ru-RU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93"/>
              <w:rPr>
                <w:lang w:val="ru-RU"/>
              </w:rPr>
            </w:pPr>
            <w:r>
              <w:rPr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B869DC" w:rsidRPr="00B33C58">
        <w:trPr>
          <w:trHeight w:hRule="exact" w:val="118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766"/>
            </w:pPr>
            <w:proofErr w:type="spellStart"/>
            <w:r>
              <w:t>Принятие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</w:t>
            </w:r>
            <w:proofErr w:type="spellStart"/>
            <w:r>
              <w:t>сотрудника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63563E" w:rsidRDefault="0063563E">
            <w:pPr>
              <w:pStyle w:val="TableParagraph"/>
              <w:spacing w:line="247" w:lineRule="exact"/>
              <w:ind w:left="103" w:right="149"/>
              <w:rPr>
                <w:lang w:val="ru-RU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238"/>
              <w:rPr>
                <w:lang w:val="ru-RU"/>
              </w:rPr>
            </w:pPr>
            <w:r>
              <w:rPr>
                <w:lang w:val="ru-RU"/>
              </w:rPr>
              <w:t>- предоставление непредусмотренных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93"/>
              <w:rPr>
                <w:lang w:val="ru-RU"/>
              </w:rPr>
            </w:pPr>
            <w:r>
              <w:rPr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B869DC" w:rsidRPr="00B33C58" w:rsidTr="00B33C58">
        <w:trPr>
          <w:trHeight w:hRule="exact" w:val="344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485"/>
              <w:rPr>
                <w:lang w:val="ru-RU"/>
              </w:rPr>
            </w:pPr>
            <w:r>
              <w:rPr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>завхоз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348"/>
              <w:rPr>
                <w:lang w:val="ru-RU"/>
              </w:rPr>
            </w:pPr>
            <w:r>
              <w:rPr>
                <w:lang w:val="ru-RU"/>
              </w:rPr>
              <w:t>- отказ от проведения мониторинга цен на товары и услуги;</w:t>
            </w:r>
          </w:p>
          <w:p w:rsidR="00B869DC" w:rsidRDefault="003A5047">
            <w:pPr>
              <w:pStyle w:val="TableParagraph"/>
              <w:spacing w:before="1"/>
              <w:ind w:right="138"/>
              <w:rPr>
                <w:lang w:val="ru-RU"/>
              </w:rPr>
            </w:pPr>
            <w:r>
              <w:rPr>
                <w:lang w:val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869DC" w:rsidRPr="003A5047" w:rsidRDefault="003A5047">
            <w:pPr>
              <w:pStyle w:val="TableParagraph"/>
              <w:ind w:right="306"/>
              <w:rPr>
                <w:lang w:val="ru-RU"/>
              </w:rPr>
            </w:pPr>
            <w:r>
              <w:rPr>
                <w:lang w:val="ru-RU"/>
              </w:rPr>
              <w:t>- размещение ответственным лицом заказов на поставку товаров и оказание услуг среди ограниченного числа поставщиков в организациях, в которых его родственники занимают руководящие должности либо должности, предусматривающие работу по поставке товаров и услуг.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Организация работы по контр</w:t>
            </w:r>
            <w:r w:rsidR="000E1AAF">
              <w:rPr>
                <w:shd w:val="clear" w:color="auto" w:fill="FFFFFF"/>
                <w:lang w:val="ru-RU"/>
              </w:rPr>
              <w:t>олю деятельности</w:t>
            </w:r>
            <w:r>
              <w:rPr>
                <w:shd w:val="clear" w:color="auto" w:fill="FFFFFF"/>
                <w:lang w:val="ru-RU"/>
              </w:rPr>
              <w:t xml:space="preserve"> заведующего хозяйством</w:t>
            </w:r>
          </w:p>
        </w:tc>
      </w:tr>
      <w:tr w:rsidR="00B869DC" w:rsidRPr="00B33C58">
        <w:trPr>
          <w:trHeight w:hRule="exact" w:val="187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22"/>
              <w:rPr>
                <w:lang w:val="ru-RU"/>
              </w:rPr>
            </w:pPr>
            <w:r>
              <w:rPr>
                <w:lang w:val="ru-RU"/>
              </w:rPr>
              <w:lastRenderedPageBreak/>
              <w:t>Регистрация материальных ценностей и ведение баз данных имущества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>завхоз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333"/>
              <w:rPr>
                <w:lang w:val="ru-RU"/>
              </w:rPr>
            </w:pPr>
            <w:r>
              <w:rPr>
                <w:lang w:val="ru-RU"/>
              </w:rPr>
              <w:t>- несвоевременная постановка на регистрационный учёт имущества;</w:t>
            </w:r>
          </w:p>
          <w:p w:rsidR="00B869DC" w:rsidRPr="003A5047" w:rsidRDefault="003A5047">
            <w:pPr>
              <w:pStyle w:val="TableParagraph"/>
              <w:ind w:right="96"/>
              <w:rPr>
                <w:lang w:val="ru-RU"/>
              </w:rPr>
            </w:pPr>
            <w:r>
              <w:rPr>
                <w:lang w:val="ru-RU"/>
              </w:rPr>
              <w:t>- умышленно-досрочное списание материальных средств и расходных материалов с регистрационного учёта;</w:t>
            </w:r>
          </w:p>
          <w:p w:rsidR="00B869DC" w:rsidRDefault="003A5047">
            <w:pPr>
              <w:pStyle w:val="TableParagraph"/>
              <w:spacing w:before="1"/>
              <w:ind w:right="816"/>
              <w:rPr>
                <w:lang w:val="ru-RU"/>
              </w:rPr>
            </w:pPr>
            <w:r>
              <w:rPr>
                <w:lang w:val="ru-RU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lang w:val="ru-RU"/>
              </w:rPr>
              <w:t>Организация работы по</w:t>
            </w:r>
            <w:r w:rsidR="000E1AAF">
              <w:rPr>
                <w:lang w:val="ru-RU"/>
              </w:rPr>
              <w:t xml:space="preserve"> контролю деятельности </w:t>
            </w:r>
            <w:r>
              <w:rPr>
                <w:lang w:val="ru-RU"/>
              </w:rPr>
              <w:t xml:space="preserve"> завхоза</w:t>
            </w:r>
          </w:p>
        </w:tc>
      </w:tr>
      <w:tr w:rsidR="00B869DC" w:rsidRPr="00B33C58">
        <w:trPr>
          <w:trHeight w:hRule="exact" w:val="900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96"/>
              <w:rPr>
                <w:lang w:val="ru-RU"/>
              </w:rPr>
            </w:pPr>
            <w:r>
              <w:rPr>
                <w:lang w:val="ru-RU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47" w:lineRule="exact"/>
              <w:ind w:left="103" w:right="149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503"/>
              <w:rPr>
                <w:lang w:val="ru-RU"/>
              </w:rPr>
            </w:pPr>
            <w:r>
              <w:rPr>
                <w:lang w:val="ru-RU"/>
              </w:rPr>
              <w:t>- нецелевое использование бюджетных ассигнований и субсидий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25"/>
              <w:rPr>
                <w:lang w:val="ru-RU"/>
              </w:rPr>
            </w:pPr>
            <w:r>
              <w:rPr>
                <w:lang w:val="ru-RU"/>
              </w:rPr>
              <w:t>Привлечение к принятию решений представителей коллегиальных органов (педагогический совет и др.)</w:t>
            </w:r>
          </w:p>
        </w:tc>
      </w:tr>
      <w:tr w:rsidR="00B869DC" w:rsidRPr="00B33C58">
        <w:trPr>
          <w:trHeight w:hRule="exact" w:val="181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271"/>
              <w:rPr>
                <w:lang w:val="ru-RU"/>
              </w:rPr>
            </w:pPr>
            <w:r>
              <w:rPr>
                <w:lang w:val="ru-RU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0E1AAF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>Директор, завхоз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247"/>
              <w:rPr>
                <w:lang w:val="ru-RU"/>
              </w:rPr>
            </w:pPr>
            <w:r>
              <w:rPr>
                <w:lang w:val="ru-RU"/>
              </w:rPr>
              <w:t>совершение сделок с нарушением установленного порядка и требований закона в личных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интересах;</w:t>
            </w:r>
          </w:p>
          <w:p w:rsidR="00B869DC" w:rsidRDefault="003A504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108"/>
              <w:rPr>
                <w:lang w:val="ru-RU"/>
              </w:rPr>
            </w:pPr>
            <w:r>
              <w:rPr>
                <w:lang w:val="ru-RU"/>
              </w:rPr>
              <w:t>установление необоснованных преимуще</w:t>
            </w:r>
            <w:proofErr w:type="gramStart"/>
            <w:r>
              <w:rPr>
                <w:lang w:val="ru-RU"/>
              </w:rPr>
              <w:t>ств дл</w:t>
            </w:r>
            <w:proofErr w:type="gramEnd"/>
            <w:r>
              <w:rPr>
                <w:lang w:val="ru-RU"/>
              </w:rPr>
              <w:t>я отдельных лиц при осуществлении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закупок товаров, работ,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196"/>
              <w:rPr>
                <w:lang w:val="ru-RU"/>
              </w:rPr>
            </w:pPr>
            <w:r>
              <w:rPr>
                <w:lang w:val="ru-RU"/>
              </w:rPr>
              <w:t>Организация работы по контролю деяте</w:t>
            </w:r>
            <w:r w:rsidR="000E1AAF">
              <w:rPr>
                <w:lang w:val="ru-RU"/>
              </w:rPr>
              <w:t>льности завхоза.</w:t>
            </w:r>
          </w:p>
          <w:p w:rsidR="00B869DC" w:rsidRPr="003A5047" w:rsidRDefault="003A5047">
            <w:pPr>
              <w:pStyle w:val="TableParagraph"/>
              <w:ind w:right="196"/>
              <w:rPr>
                <w:lang w:val="ru-RU"/>
              </w:rPr>
            </w:pPr>
            <w:r>
              <w:rPr>
                <w:lang w:val="ru-RU"/>
              </w:rPr>
              <w:t>Размещение на общедоступных специализированных ресурсах сети Интернет информации и документации о совершении сделки.</w:t>
            </w:r>
          </w:p>
        </w:tc>
      </w:tr>
      <w:tr w:rsidR="00B869DC" w:rsidRPr="00B33C58">
        <w:trPr>
          <w:trHeight w:hRule="exact" w:val="1650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271"/>
              <w:rPr>
                <w:lang w:val="ru-RU"/>
              </w:rPr>
            </w:pPr>
            <w:r>
              <w:rPr>
                <w:lang w:val="ru-RU"/>
              </w:rPr>
              <w:t>Составление, заполнение документов, справок, отчетности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 w:rsidP="00B33C58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 xml:space="preserve">Директор, заместитель </w:t>
            </w:r>
            <w:r w:rsidR="000E1AAF">
              <w:rPr>
                <w:lang w:val="ru-RU"/>
              </w:rPr>
              <w:t xml:space="preserve">директора, </w:t>
            </w:r>
            <w:r>
              <w:rPr>
                <w:lang w:val="ru-RU"/>
              </w:rPr>
              <w:t xml:space="preserve"> </w:t>
            </w:r>
            <w:r w:rsidR="00B33C58"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360"/>
              <w:rPr>
                <w:lang w:val="ru-RU"/>
              </w:rPr>
            </w:pPr>
            <w:r>
              <w:rPr>
                <w:lang w:val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lang w:val="ru-RU"/>
              </w:rPr>
              <w:t>Организация работы по контролю деятельности работников, осуществляющих подготовку документов и отчетности</w:t>
            </w:r>
          </w:p>
        </w:tc>
      </w:tr>
      <w:tr w:rsidR="00B869DC" w:rsidRPr="00B33C58">
        <w:trPr>
          <w:trHeight w:hRule="exact" w:val="220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left="103" w:right="253"/>
              <w:rPr>
                <w:lang w:val="ru-RU"/>
              </w:rPr>
            </w:pPr>
            <w:r>
              <w:rPr>
                <w:lang w:val="ru-RU"/>
              </w:rPr>
              <w:t>Взаимоотношения с вышестоящими должностными лицами, а также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left="103" w:right="133"/>
              <w:rPr>
                <w:lang w:val="ru-RU"/>
              </w:rPr>
            </w:pPr>
            <w:r>
              <w:rPr>
                <w:lang w:val="ru-RU"/>
              </w:rPr>
              <w:t>Работники школы, уполномоченные директором представлять интересы образовательного учреждения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318"/>
              <w:rPr>
                <w:lang w:val="ru-RU"/>
              </w:rPr>
            </w:pPr>
            <w:r>
              <w:rPr>
                <w:lang w:val="ru-RU"/>
              </w:rPr>
              <w:t>- 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B869DC" w:rsidRPr="00B33C58">
        <w:trPr>
          <w:trHeight w:hRule="exact" w:val="187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89"/>
            </w:pPr>
            <w:proofErr w:type="spellStart"/>
            <w:r>
              <w:t>Обращения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, </w:t>
            </w:r>
            <w:proofErr w:type="spellStart"/>
            <w:r>
              <w:t>физических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 w:rsidP="00B33C58">
            <w:pPr>
              <w:pStyle w:val="TableParagraph"/>
              <w:ind w:left="103" w:right="438"/>
              <w:rPr>
                <w:lang w:val="ru-RU"/>
              </w:rPr>
            </w:pPr>
            <w:r w:rsidRPr="003A5047">
              <w:rPr>
                <w:lang w:val="ru-RU"/>
              </w:rPr>
              <w:t>Директор, заместител</w:t>
            </w:r>
            <w:r w:rsidR="00B33C58">
              <w:rPr>
                <w:lang w:val="ru-RU"/>
              </w:rPr>
              <w:t>ь</w:t>
            </w:r>
            <w:r w:rsidRPr="003A5047">
              <w:rPr>
                <w:lang w:val="ru-RU"/>
              </w:rPr>
              <w:t xml:space="preserve"> директора, </w:t>
            </w:r>
            <w:r w:rsidR="00B33C58"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63"/>
              <w:rPr>
                <w:lang w:val="ru-RU"/>
              </w:rPr>
            </w:pPr>
            <w:r>
              <w:rPr>
                <w:lang w:val="ru-RU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B869DC" w:rsidRDefault="003A5047">
            <w:pPr>
              <w:pStyle w:val="TableParagraph"/>
              <w:ind w:right="474"/>
              <w:rPr>
                <w:lang w:val="ru-RU"/>
              </w:rPr>
            </w:pPr>
            <w:r>
              <w:rPr>
                <w:lang w:val="ru-RU"/>
              </w:rPr>
              <w:t>- нарушение установленного порядка рассмотрения обращений граждан, организаций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lang w:val="ru-RU"/>
              </w:rPr>
              <w:t>Разъяснение работникам о порядке рассмотрения обращений юридических и физических лиц и ответственности за его нарушение</w:t>
            </w:r>
          </w:p>
        </w:tc>
      </w:tr>
      <w:tr w:rsidR="00B869DC" w:rsidRPr="00B33C58" w:rsidTr="00B33C58">
        <w:trPr>
          <w:trHeight w:hRule="exact" w:val="8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47" w:lineRule="exact"/>
              <w:ind w:left="103" w:right="121"/>
            </w:pPr>
            <w:proofErr w:type="spellStart"/>
            <w:r>
              <w:lastRenderedPageBreak/>
              <w:t>Оплата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0E1AAF">
            <w:pPr>
              <w:pStyle w:val="TableParagraph"/>
              <w:ind w:left="103" w:right="438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209"/>
              <w:rPr>
                <w:lang w:val="ru-RU"/>
              </w:rPr>
            </w:pPr>
            <w:r>
              <w:rPr>
                <w:lang w:val="ru-RU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54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дисциплиной работников, правильностью ведения табеля</w:t>
            </w:r>
          </w:p>
        </w:tc>
      </w:tr>
      <w:tr w:rsidR="00B869DC" w:rsidRPr="00B33C58">
        <w:trPr>
          <w:trHeight w:hRule="exact" w:val="169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61"/>
              <w:rPr>
                <w:lang w:val="ru-RU"/>
              </w:rPr>
            </w:pPr>
            <w:r>
              <w:rPr>
                <w:lang w:val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0E1AAF">
            <w:pPr>
              <w:pStyle w:val="TableParagraph"/>
              <w:ind w:left="103" w:right="149"/>
              <w:rPr>
                <w:lang w:val="ru-RU"/>
              </w:rPr>
            </w:pPr>
            <w:r>
              <w:rPr>
                <w:lang w:val="ru-RU"/>
              </w:rPr>
              <w:t xml:space="preserve">Директор, </w:t>
            </w:r>
            <w:r w:rsidR="003A5047">
              <w:rPr>
                <w:lang w:val="ru-RU"/>
              </w:rPr>
              <w:t>руководители методических объединений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506"/>
              <w:rPr>
                <w:lang w:val="ru-RU"/>
              </w:rPr>
            </w:pPr>
            <w:r>
              <w:rPr>
                <w:lang w:val="ru-RU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82"/>
              <w:rPr>
                <w:lang w:val="ru-RU"/>
              </w:rPr>
            </w:pPr>
            <w:r>
              <w:rPr>
                <w:lang w:val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B869DC" w:rsidRPr="00B33C58">
        <w:trPr>
          <w:trHeight w:hRule="exact" w:val="1022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43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 xml:space="preserve"> </w:t>
            </w:r>
            <w:proofErr w:type="spellStart"/>
            <w:r>
              <w:t>педагогических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415"/>
              <w:rPr>
                <w:lang w:val="ru-RU"/>
              </w:rPr>
            </w:pPr>
            <w:r>
              <w:rPr>
                <w:lang w:val="ru-RU"/>
              </w:rPr>
              <w:t>Председатель и члены аттестационной комиссии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341"/>
              <w:rPr>
                <w:lang w:val="ru-RU"/>
              </w:rPr>
            </w:pPr>
            <w:r>
              <w:rPr>
                <w:lang w:val="ru-RU"/>
              </w:rPr>
              <w:t>- 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259"/>
              <w:rPr>
                <w:lang w:val="ru-RU"/>
              </w:rPr>
            </w:pPr>
            <w:r>
              <w:rPr>
                <w:lang w:val="ru-RU"/>
              </w:rPr>
              <w:t>Организация контроля деятельности аттестационной комиссии</w:t>
            </w:r>
          </w:p>
        </w:tc>
      </w:tr>
      <w:tr w:rsidR="00B869DC" w:rsidRPr="00B33C58">
        <w:trPr>
          <w:trHeight w:hRule="exact" w:val="2098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47" w:lineRule="exact"/>
              <w:ind w:left="103" w:right="121"/>
            </w:pPr>
            <w:proofErr w:type="spellStart"/>
            <w:r>
              <w:t>Аттестация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102"/>
            </w:pPr>
            <w:bookmarkStart w:id="0" w:name="__DdeLink__575_1701849415"/>
            <w:r>
              <w:rPr>
                <w:lang w:val="ru-RU"/>
              </w:rPr>
              <w:t>П</w:t>
            </w:r>
            <w:bookmarkEnd w:id="0"/>
            <w:r>
              <w:rPr>
                <w:lang w:val="ru-RU"/>
              </w:rPr>
              <w:t>едагогические работники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295"/>
              <w:rPr>
                <w:lang w:val="ru-RU"/>
              </w:rPr>
            </w:pPr>
            <w:r>
              <w:rPr>
                <w:lang w:val="ru-RU"/>
              </w:rPr>
              <w:t>- 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B869DC" w:rsidRDefault="003A5047">
            <w:pPr>
              <w:pStyle w:val="TableParagraph"/>
              <w:ind w:right="88"/>
              <w:rPr>
                <w:lang w:val="ru-RU"/>
              </w:rPr>
            </w:pPr>
            <w:r>
              <w:rPr>
                <w:lang w:val="ru-RU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118"/>
              <w:rPr>
                <w:lang w:val="ru-RU"/>
              </w:rPr>
            </w:pPr>
            <w:r>
              <w:rPr>
                <w:lang w:val="ru-RU"/>
              </w:rPr>
              <w:t>Контроль организации и проведения промежуточной и итоговой аттестации</w:t>
            </w:r>
          </w:p>
        </w:tc>
      </w:tr>
      <w:tr w:rsidR="00B869DC" w:rsidRPr="00B33C58">
        <w:trPr>
          <w:trHeight w:hRule="exact" w:val="960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249"/>
            </w:pPr>
            <w:proofErr w:type="spellStart"/>
            <w:r>
              <w:t>Прием</w:t>
            </w:r>
            <w:proofErr w:type="spellEnd"/>
            <w:r>
              <w:t xml:space="preserve"> в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B33C58" w:rsidRDefault="003A5047" w:rsidP="00B33C58">
            <w:pPr>
              <w:pStyle w:val="TableParagraph"/>
              <w:ind w:left="103" w:right="438"/>
              <w:rPr>
                <w:lang w:val="ru-RU"/>
              </w:rPr>
            </w:pPr>
            <w:r w:rsidRPr="00B33C58">
              <w:rPr>
                <w:lang w:val="ru-RU"/>
              </w:rPr>
              <w:t xml:space="preserve">Директор, </w:t>
            </w:r>
            <w:r w:rsidR="00B33C58">
              <w:rPr>
                <w:lang w:val="ru-RU"/>
              </w:rPr>
              <w:t xml:space="preserve"> заместитель директора по УВР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512"/>
              <w:rPr>
                <w:lang w:val="ru-RU"/>
              </w:rPr>
            </w:pPr>
            <w:r>
              <w:rPr>
                <w:lang w:val="ru-RU"/>
              </w:rPr>
              <w:t>- нарушение требований законодательства при приеме в образовательное учреждение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Pr="003A5047" w:rsidRDefault="003A5047">
            <w:pPr>
              <w:pStyle w:val="TableParagraph"/>
              <w:ind w:right="287"/>
              <w:rPr>
                <w:lang w:val="ru-RU"/>
              </w:rPr>
            </w:pPr>
            <w:r>
              <w:rPr>
                <w:lang w:val="ru-RU"/>
              </w:rPr>
              <w:t>Обеспечение открытости информации о работе при приеме в школу на стендах и официальном сайте школы</w:t>
            </w:r>
          </w:p>
        </w:tc>
      </w:tr>
      <w:tr w:rsidR="00B869DC" w:rsidRPr="00B33C58">
        <w:trPr>
          <w:trHeight w:hRule="exact" w:val="1425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left="103" w:right="609"/>
              <w:rPr>
                <w:lang w:val="ru-RU"/>
              </w:rPr>
            </w:pPr>
            <w:r>
              <w:rPr>
                <w:lang w:val="ru-RU"/>
              </w:rPr>
              <w:t>Незаконное взимание денежных сре</w:t>
            </w:r>
            <w:proofErr w:type="gramStart"/>
            <w:r>
              <w:rPr>
                <w:lang w:val="ru-RU"/>
              </w:rPr>
              <w:t>дств с р</w:t>
            </w:r>
            <w:proofErr w:type="gramEnd"/>
            <w:r>
              <w:rPr>
                <w:lang w:val="ru-RU"/>
              </w:rPr>
              <w:t>одителей (законных представителей) обучающихся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spacing w:line="247" w:lineRule="exact"/>
              <w:ind w:left="103" w:right="102"/>
              <w:jc w:val="center"/>
            </w:pPr>
            <w:r>
              <w:rPr>
                <w:lang w:val="ru-RU"/>
              </w:rPr>
              <w:t>Педагогические работники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225"/>
              <w:rPr>
                <w:lang w:val="ru-RU"/>
              </w:rPr>
            </w:pPr>
            <w:r>
              <w:rPr>
                <w:lang w:val="ru-RU"/>
              </w:rPr>
              <w:t>- сбор преподавателями денежных сре</w:t>
            </w:r>
            <w:proofErr w:type="gramStart"/>
            <w:r>
              <w:rPr>
                <w:lang w:val="ru-RU"/>
              </w:rPr>
              <w:t>дств с р</w:t>
            </w:r>
            <w:proofErr w:type="gramEnd"/>
            <w:r>
              <w:rPr>
                <w:lang w:val="ru-RU"/>
              </w:rPr>
              <w:t>одителей (законных представителей) обучающихся для различных целей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69DC" w:rsidRDefault="003A5047">
            <w:pPr>
              <w:pStyle w:val="TableParagraph"/>
              <w:ind w:right="533"/>
              <w:rPr>
                <w:lang w:val="ru-RU"/>
              </w:rPr>
            </w:pPr>
            <w:r>
              <w:rPr>
                <w:lang w:val="ru-RU"/>
              </w:rPr>
              <w:t>Проведение анкетирования среди родителей (законных представителей).</w:t>
            </w:r>
          </w:p>
          <w:p w:rsidR="00B869DC" w:rsidRPr="003A5047" w:rsidRDefault="003A5047">
            <w:pPr>
              <w:pStyle w:val="TableParagraph"/>
              <w:ind w:right="156"/>
              <w:rPr>
                <w:lang w:val="ru-RU"/>
              </w:rPr>
            </w:pPr>
            <w:r>
              <w:rPr>
                <w:lang w:val="ru-RU"/>
              </w:rPr>
              <w:t>Своевременное и качественное рассмотрение обращений граждан</w:t>
            </w:r>
          </w:p>
        </w:tc>
      </w:tr>
    </w:tbl>
    <w:p w:rsidR="00B869DC" w:rsidRDefault="00B869DC">
      <w:pPr>
        <w:pStyle w:val="a5"/>
        <w:spacing w:before="11" w:after="0"/>
        <w:rPr>
          <w:sz w:val="22"/>
          <w:szCs w:val="22"/>
          <w:lang w:val="ru-RU"/>
        </w:rPr>
      </w:pPr>
    </w:p>
    <w:p w:rsidR="00B869DC" w:rsidRPr="003A5047" w:rsidRDefault="003A5047">
      <w:pPr>
        <w:pStyle w:val="a9"/>
        <w:numPr>
          <w:ilvl w:val="1"/>
          <w:numId w:val="2"/>
        </w:numPr>
        <w:tabs>
          <w:tab w:val="left" w:pos="790"/>
          <w:tab w:val="left" w:pos="791"/>
          <w:tab w:val="left" w:pos="1978"/>
          <w:tab w:val="left" w:pos="3477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before="69"/>
        <w:ind w:left="567" w:right="227" w:hanging="397"/>
        <w:jc w:val="left"/>
        <w:rPr>
          <w:lang w:val="ru-RU"/>
        </w:rPr>
      </w:pPr>
      <w:r>
        <w:rPr>
          <w:sz w:val="28"/>
          <w:szCs w:val="28"/>
          <w:lang w:val="ru-RU"/>
        </w:rPr>
        <w:t>Перечень должностей, замещение которых связано с коррупционными рисками в образовательном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учреждении:</w:t>
      </w:r>
    </w:p>
    <w:p w:rsidR="00B869DC" w:rsidRDefault="003A5047">
      <w:pPr>
        <w:pStyle w:val="a9"/>
        <w:numPr>
          <w:ilvl w:val="2"/>
          <w:numId w:val="2"/>
        </w:numPr>
        <w:tabs>
          <w:tab w:val="left" w:pos="9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>;</w:t>
      </w:r>
    </w:p>
    <w:p w:rsidR="00B869DC" w:rsidRDefault="003A5047">
      <w:pPr>
        <w:pStyle w:val="a9"/>
        <w:numPr>
          <w:ilvl w:val="2"/>
          <w:numId w:val="2"/>
        </w:numPr>
        <w:tabs>
          <w:tab w:val="left" w:pos="921"/>
        </w:tabs>
      </w:pPr>
      <w:proofErr w:type="spellStart"/>
      <w:r>
        <w:rPr>
          <w:sz w:val="28"/>
          <w:szCs w:val="28"/>
        </w:rPr>
        <w:t>заместител</w:t>
      </w:r>
      <w:r>
        <w:rPr>
          <w:sz w:val="28"/>
          <w:szCs w:val="28"/>
          <w:lang w:val="ru-RU"/>
        </w:rPr>
        <w:t>ь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  <w:r>
        <w:rPr>
          <w:sz w:val="28"/>
          <w:szCs w:val="28"/>
        </w:rPr>
        <w:t>;</w:t>
      </w:r>
    </w:p>
    <w:p w:rsidR="00B869DC" w:rsidRPr="00B33C58" w:rsidRDefault="003A5047" w:rsidP="000E1AAF">
      <w:pPr>
        <w:pStyle w:val="a9"/>
        <w:numPr>
          <w:ilvl w:val="2"/>
          <w:numId w:val="2"/>
        </w:numPr>
        <w:tabs>
          <w:tab w:val="left" w:pos="921"/>
        </w:tabs>
      </w:pPr>
      <w:r>
        <w:rPr>
          <w:sz w:val="28"/>
          <w:szCs w:val="28"/>
          <w:lang w:val="ru-RU"/>
        </w:rPr>
        <w:t>заведующая хозяйством (завхоз)</w:t>
      </w:r>
      <w:r>
        <w:rPr>
          <w:sz w:val="28"/>
          <w:szCs w:val="28"/>
        </w:rPr>
        <w:t>;</w:t>
      </w:r>
    </w:p>
    <w:p w:rsidR="00B869DC" w:rsidRPr="00B33C58" w:rsidRDefault="00B33C58" w:rsidP="00B33C58">
      <w:pPr>
        <w:pStyle w:val="a9"/>
        <w:numPr>
          <w:ilvl w:val="2"/>
          <w:numId w:val="2"/>
        </w:numPr>
        <w:tabs>
          <w:tab w:val="left" w:pos="92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1AAF" w:rsidRPr="00B33C58">
        <w:rPr>
          <w:sz w:val="28"/>
          <w:szCs w:val="28"/>
          <w:lang w:val="ru-RU"/>
        </w:rPr>
        <w:t xml:space="preserve"> </w:t>
      </w:r>
      <w:r w:rsidR="003A5047" w:rsidRPr="00B33C58">
        <w:rPr>
          <w:sz w:val="28"/>
          <w:szCs w:val="28"/>
          <w:lang w:val="ru-RU"/>
        </w:rPr>
        <w:t>учителя.</w:t>
      </w:r>
    </w:p>
    <w:p w:rsidR="00B869DC" w:rsidRPr="000E1AAF" w:rsidRDefault="00B869DC">
      <w:pPr>
        <w:pStyle w:val="a9"/>
        <w:tabs>
          <w:tab w:val="left" w:pos="921"/>
        </w:tabs>
        <w:rPr>
          <w:sz w:val="28"/>
          <w:szCs w:val="28"/>
          <w:lang w:val="ru-RU"/>
        </w:rPr>
      </w:pPr>
    </w:p>
    <w:p w:rsidR="00B869DC" w:rsidRPr="00B33C58" w:rsidRDefault="003A5047" w:rsidP="00B33C58">
      <w:pPr>
        <w:rPr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антикоррупционные</w:t>
      </w:r>
      <w:proofErr w:type="spellEnd"/>
      <w:r>
        <w:rPr>
          <w:sz w:val="28"/>
          <w:szCs w:val="28"/>
          <w:lang w:val="ru-RU"/>
        </w:rPr>
        <w:t xml:space="preserve"> </w:t>
      </w:r>
      <w:r w:rsidR="00B33C58">
        <w:rPr>
          <w:lang w:val="ru-RU"/>
        </w:rPr>
        <w:t xml:space="preserve"> </w:t>
      </w:r>
      <w:r w:rsidR="000E1AAF">
        <w:rPr>
          <w:sz w:val="28"/>
          <w:szCs w:val="28"/>
          <w:lang w:val="ru-RU"/>
        </w:rPr>
        <w:t xml:space="preserve">мероприятия в </w:t>
      </w:r>
      <w:r w:rsidR="00B33C58">
        <w:rPr>
          <w:sz w:val="28"/>
          <w:szCs w:val="28"/>
          <w:lang w:val="ru-RU"/>
        </w:rPr>
        <w:t xml:space="preserve">МБОУ </w:t>
      </w:r>
      <w:proofErr w:type="spellStart"/>
      <w:r w:rsidR="00B33C58">
        <w:rPr>
          <w:sz w:val="28"/>
          <w:szCs w:val="28"/>
          <w:lang w:val="ru-RU"/>
        </w:rPr>
        <w:t>Рыновской</w:t>
      </w:r>
      <w:proofErr w:type="spellEnd"/>
      <w:r w:rsidR="00B33C58">
        <w:rPr>
          <w:sz w:val="28"/>
          <w:szCs w:val="28"/>
          <w:lang w:val="ru-RU"/>
        </w:rPr>
        <w:t xml:space="preserve"> ООШ</w:t>
      </w:r>
      <w:r w:rsidR="00EB5E19">
        <w:rPr>
          <w:sz w:val="28"/>
          <w:szCs w:val="28"/>
          <w:lang w:val="ru-RU"/>
        </w:rPr>
        <w:t xml:space="preserve">    </w:t>
      </w:r>
      <w:r w:rsidR="00B33C58">
        <w:rPr>
          <w:sz w:val="28"/>
          <w:szCs w:val="28"/>
          <w:lang w:val="ru-RU"/>
        </w:rPr>
        <w:t xml:space="preserve">____________________ Н.И. </w:t>
      </w:r>
      <w:proofErr w:type="spellStart"/>
      <w:r w:rsidR="00B33C58">
        <w:rPr>
          <w:sz w:val="28"/>
          <w:szCs w:val="28"/>
          <w:lang w:val="ru-RU"/>
        </w:rPr>
        <w:t>Стригунова</w:t>
      </w:r>
      <w:proofErr w:type="spellEnd"/>
      <w:r w:rsidR="00EB5E19">
        <w:rPr>
          <w:sz w:val="28"/>
          <w:szCs w:val="28"/>
          <w:lang w:val="ru-RU"/>
        </w:rPr>
        <w:t xml:space="preserve">                                                                 </w:t>
      </w:r>
      <w:bookmarkStart w:id="1" w:name="_GoBack"/>
      <w:bookmarkEnd w:id="1"/>
      <w:r w:rsidR="00B33C58">
        <w:rPr>
          <w:sz w:val="28"/>
          <w:szCs w:val="28"/>
          <w:lang w:val="ru-RU"/>
        </w:rPr>
        <w:t xml:space="preserve"> </w:t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  <w:r w:rsidR="000E1AAF">
        <w:rPr>
          <w:sz w:val="28"/>
          <w:szCs w:val="28"/>
          <w:lang w:val="ru-RU"/>
        </w:rPr>
        <w:tab/>
      </w:r>
    </w:p>
    <w:sectPr w:rsidR="00B869DC" w:rsidRPr="00B33C58" w:rsidSect="001A17D2">
      <w:pgSz w:w="16838" w:h="11906" w:orient="landscape"/>
      <w:pgMar w:top="540" w:right="34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358"/>
    <w:multiLevelType w:val="multilevel"/>
    <w:tmpl w:val="F3326BDC"/>
    <w:lvl w:ilvl="0">
      <w:start w:val="3"/>
      <w:numFmt w:val="decimal"/>
      <w:lvlText w:val="%1"/>
      <w:lvlJc w:val="left"/>
      <w:pPr>
        <w:tabs>
          <w:tab w:val="num" w:pos="0"/>
        </w:tabs>
        <w:ind w:left="112" w:hanging="48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85"/>
      </w:pPr>
      <w:rPr>
        <w:spacing w:val="-16"/>
        <w:w w:val="99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0" w:hanging="348"/>
      </w:pPr>
      <w:rPr>
        <w:spacing w:val="-1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2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88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4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01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5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13" w:hanging="348"/>
      </w:pPr>
      <w:rPr>
        <w:rFonts w:ascii="Symbol" w:hAnsi="Symbol" w:cs="Symbol" w:hint="default"/>
      </w:rPr>
    </w:lvl>
  </w:abstractNum>
  <w:abstractNum w:abstractNumId="1">
    <w:nsid w:val="1D6C5E53"/>
    <w:multiLevelType w:val="multilevel"/>
    <w:tmpl w:val="CE1476FE"/>
    <w:lvl w:ilvl="0">
      <w:start w:val="1"/>
      <w:numFmt w:val="decimal"/>
      <w:lvlText w:val="%1"/>
      <w:lvlJc w:val="left"/>
      <w:pPr>
        <w:tabs>
          <w:tab w:val="num" w:pos="0"/>
        </w:tabs>
        <w:ind w:left="112" w:hanging="47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71"/>
      </w:pPr>
      <w:rPr>
        <w:spacing w:val="-11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81" w:hanging="4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1" w:hanging="4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2" w:hanging="4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4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3" w:hanging="4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34" w:hanging="4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65" w:hanging="471"/>
      </w:pPr>
      <w:rPr>
        <w:rFonts w:ascii="Symbol" w:hAnsi="Symbol" w:cs="Symbol" w:hint="default"/>
      </w:rPr>
    </w:lvl>
  </w:abstractNum>
  <w:abstractNum w:abstractNumId="2">
    <w:nsid w:val="1DE74C44"/>
    <w:multiLevelType w:val="multilevel"/>
    <w:tmpl w:val="093EF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64C73D8"/>
    <w:multiLevelType w:val="multilevel"/>
    <w:tmpl w:val="DB40CF60"/>
    <w:lvl w:ilvl="0">
      <w:start w:val="1"/>
      <w:numFmt w:val="decimal"/>
      <w:lvlText w:val="%1."/>
      <w:lvlJc w:val="left"/>
      <w:pPr>
        <w:tabs>
          <w:tab w:val="num" w:pos="0"/>
        </w:tabs>
        <w:ind w:left="132" w:hanging="329"/>
      </w:pPr>
      <w:rPr>
        <w:spacing w:val="-3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62" w:hanging="348"/>
      </w:pPr>
      <w:rPr>
        <w:b/>
        <w:bCs/>
        <w:spacing w:val="-12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211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3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515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167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1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47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22" w:hanging="348"/>
      </w:pPr>
      <w:rPr>
        <w:rFonts w:ascii="Symbol" w:hAnsi="Symbol" w:cs="Symbol" w:hint="default"/>
      </w:rPr>
    </w:lvl>
  </w:abstractNum>
  <w:abstractNum w:abstractNumId="4">
    <w:nsid w:val="62CC0991"/>
    <w:multiLevelType w:val="multilevel"/>
    <w:tmpl w:val="86CEF1EA"/>
    <w:lvl w:ilvl="0">
      <w:start w:val="1"/>
      <w:numFmt w:val="bullet"/>
      <w:lvlText w:val="-"/>
      <w:lvlJc w:val="left"/>
      <w:pPr>
        <w:tabs>
          <w:tab w:val="num" w:pos="0"/>
        </w:tabs>
        <w:ind w:left="105" w:hanging="12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" w:hanging="1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9" w:hanging="1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44" w:hanging="1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59" w:hanging="1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74" w:hanging="1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9" w:hanging="1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04" w:hanging="1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19" w:hanging="125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B869DC"/>
    <w:rsid w:val="000E1AAF"/>
    <w:rsid w:val="001A17D2"/>
    <w:rsid w:val="003A5047"/>
    <w:rsid w:val="0063563E"/>
    <w:rsid w:val="00B33C58"/>
    <w:rsid w:val="00B869DC"/>
    <w:rsid w:val="00EB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64D"/>
    <w:rPr>
      <w:rFonts w:ascii="Times New Roman" w:eastAsia="Times New Roman" w:hAnsi="Times New Roman" w:cs="Times New Roman"/>
      <w:color w:val="00000A"/>
      <w:sz w:val="22"/>
    </w:rPr>
  </w:style>
  <w:style w:type="paragraph" w:styleId="1">
    <w:name w:val="heading 1"/>
    <w:basedOn w:val="a0"/>
    <w:qFormat/>
    <w:rsid w:val="001A17D2"/>
    <w:pPr>
      <w:outlineLvl w:val="0"/>
    </w:pPr>
  </w:style>
  <w:style w:type="paragraph" w:styleId="2">
    <w:name w:val="heading 2"/>
    <w:basedOn w:val="a0"/>
    <w:qFormat/>
    <w:rsid w:val="001A17D2"/>
    <w:pPr>
      <w:outlineLvl w:val="1"/>
    </w:pPr>
  </w:style>
  <w:style w:type="paragraph" w:styleId="3">
    <w:name w:val="heading 3"/>
    <w:basedOn w:val="a0"/>
    <w:qFormat/>
    <w:rsid w:val="001A17D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1A3624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1A17D2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rsid w:val="001A17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F3064D"/>
    <w:pPr>
      <w:spacing w:after="140" w:line="288" w:lineRule="auto"/>
    </w:pPr>
    <w:rPr>
      <w:sz w:val="24"/>
      <w:szCs w:val="24"/>
    </w:rPr>
  </w:style>
  <w:style w:type="paragraph" w:styleId="a6">
    <w:name w:val="List"/>
    <w:basedOn w:val="a5"/>
    <w:rsid w:val="001A17D2"/>
    <w:rPr>
      <w:rFonts w:cs="Mangal"/>
    </w:rPr>
  </w:style>
  <w:style w:type="paragraph" w:styleId="a7">
    <w:name w:val="caption"/>
    <w:basedOn w:val="a"/>
    <w:qFormat/>
    <w:rsid w:val="001A17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A17D2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F3064D"/>
    <w:pPr>
      <w:spacing w:before="1"/>
      <w:ind w:left="2184" w:hanging="348"/>
      <w:outlineLvl w:val="1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F306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064D"/>
    <w:pPr>
      <w:ind w:left="105"/>
    </w:pPr>
  </w:style>
  <w:style w:type="paragraph" w:styleId="aa">
    <w:name w:val="Balloon Text"/>
    <w:basedOn w:val="a"/>
    <w:uiPriority w:val="99"/>
    <w:semiHidden/>
    <w:unhideWhenUsed/>
    <w:qFormat/>
    <w:rsid w:val="001A3624"/>
    <w:rPr>
      <w:rFonts w:ascii="Segoe UI" w:hAnsi="Segoe UI" w:cs="Segoe UI"/>
      <w:sz w:val="18"/>
      <w:szCs w:val="18"/>
    </w:rPr>
  </w:style>
  <w:style w:type="paragraph" w:customStyle="1" w:styleId="ab">
    <w:name w:val="Блочная цитата"/>
    <w:basedOn w:val="a"/>
    <w:qFormat/>
    <w:rsid w:val="001A17D2"/>
  </w:style>
  <w:style w:type="paragraph" w:styleId="ac">
    <w:name w:val="Title"/>
    <w:basedOn w:val="a0"/>
    <w:qFormat/>
    <w:rsid w:val="001A17D2"/>
  </w:style>
  <w:style w:type="paragraph" w:styleId="ad">
    <w:name w:val="Subtitle"/>
    <w:basedOn w:val="a0"/>
    <w:qFormat/>
    <w:rsid w:val="001A17D2"/>
  </w:style>
  <w:style w:type="table" w:customStyle="1" w:styleId="TableNormal">
    <w:name w:val="Table Normal"/>
    <w:uiPriority w:val="2"/>
    <w:semiHidden/>
    <w:unhideWhenUsed/>
    <w:qFormat/>
    <w:rsid w:val="00F30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9050</TotalTime>
  <Pages>4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shkola</cp:lastModifiedBy>
  <cp:revision>32</cp:revision>
  <cp:lastPrinted>2021-11-22T14:11:00Z</cp:lastPrinted>
  <dcterms:created xsi:type="dcterms:W3CDTF">2017-01-09T13:34:00Z</dcterms:created>
  <dcterms:modified xsi:type="dcterms:W3CDTF">2022-04-07T11:46:00Z</dcterms:modified>
  <dc:language>ru-RU</dc:language>
</cp:coreProperties>
</file>